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9C" w:rsidRDefault="001752B7" w:rsidP="008F40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Pr="00B402EB">
        <w:rPr>
          <w:b/>
          <w:sz w:val="28"/>
          <w:szCs w:val="28"/>
          <w:u w:val="single"/>
        </w:rPr>
        <w:t>сновные задачи по совершенствованию работы</w:t>
      </w:r>
      <w:r w:rsidR="008F409C">
        <w:rPr>
          <w:b/>
          <w:sz w:val="28"/>
          <w:szCs w:val="28"/>
          <w:u w:val="single"/>
        </w:rPr>
        <w:t xml:space="preserve"> </w:t>
      </w:r>
    </w:p>
    <w:p w:rsidR="001752B7" w:rsidRDefault="001752B7" w:rsidP="008F40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B402EB">
        <w:rPr>
          <w:b/>
          <w:sz w:val="28"/>
          <w:szCs w:val="28"/>
          <w:u w:val="single"/>
        </w:rPr>
        <w:t xml:space="preserve">системы здравоохранения </w:t>
      </w:r>
      <w:r w:rsidR="008F409C">
        <w:rPr>
          <w:b/>
          <w:sz w:val="28"/>
          <w:szCs w:val="28"/>
          <w:u w:val="single"/>
        </w:rPr>
        <w:t>в Самарской области</w:t>
      </w:r>
    </w:p>
    <w:p w:rsidR="008F409C" w:rsidRDefault="008F409C" w:rsidP="001752B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  <w:u w:val="single"/>
        </w:rPr>
      </w:pPr>
    </w:p>
    <w:p w:rsidR="001752B7" w:rsidRPr="004B7A6B" w:rsidRDefault="001752B7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3B4256"/>
          <w:sz w:val="28"/>
          <w:szCs w:val="28"/>
        </w:rPr>
      </w:pPr>
      <w:r w:rsidRPr="001752B7">
        <w:rPr>
          <w:sz w:val="28"/>
          <w:szCs w:val="28"/>
        </w:rPr>
        <w:t>(</w:t>
      </w:r>
      <w:r w:rsidRPr="001752B7">
        <w:rPr>
          <w:i/>
          <w:sz w:val="28"/>
          <w:szCs w:val="28"/>
        </w:rPr>
        <w:t>в рамках выступления</w:t>
      </w:r>
      <w:r>
        <w:rPr>
          <w:sz w:val="28"/>
          <w:szCs w:val="28"/>
        </w:rPr>
        <w:t xml:space="preserve"> </w:t>
      </w:r>
      <w:proofErr w:type="spellStart"/>
      <w:r w:rsidRPr="00B5231D">
        <w:rPr>
          <w:i/>
          <w:sz w:val="28"/>
          <w:szCs w:val="28"/>
        </w:rPr>
        <w:t>врио</w:t>
      </w:r>
      <w:proofErr w:type="spellEnd"/>
      <w:r w:rsidRPr="00B5231D">
        <w:rPr>
          <w:i/>
          <w:sz w:val="28"/>
          <w:szCs w:val="28"/>
        </w:rPr>
        <w:t xml:space="preserve"> губернатора Самарской области </w:t>
      </w:r>
      <w:r>
        <w:rPr>
          <w:b/>
          <w:i/>
          <w:sz w:val="28"/>
          <w:szCs w:val="28"/>
        </w:rPr>
        <w:t>Дмитрия</w:t>
      </w:r>
      <w:r w:rsidRPr="004B7A6B">
        <w:rPr>
          <w:b/>
          <w:i/>
          <w:sz w:val="28"/>
          <w:szCs w:val="28"/>
        </w:rPr>
        <w:t xml:space="preserve"> Игоревич</w:t>
      </w:r>
      <w:r>
        <w:rPr>
          <w:b/>
          <w:i/>
          <w:sz w:val="28"/>
          <w:szCs w:val="28"/>
        </w:rPr>
        <w:t>а</w:t>
      </w:r>
      <w:r w:rsidRPr="004B7A6B">
        <w:rPr>
          <w:b/>
          <w:i/>
          <w:sz w:val="28"/>
          <w:szCs w:val="28"/>
        </w:rPr>
        <w:t xml:space="preserve"> </w:t>
      </w:r>
      <w:r w:rsidRPr="004B7A6B">
        <w:rPr>
          <w:rStyle w:val="name-link"/>
          <w:b/>
          <w:i/>
          <w:sz w:val="28"/>
          <w:szCs w:val="28"/>
        </w:rPr>
        <w:t>Азаров</w:t>
      </w:r>
      <w:r>
        <w:rPr>
          <w:rStyle w:val="name-link"/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hyperlink r:id="rId8" w:history="1">
        <w:r w:rsidRPr="001752B7">
          <w:rPr>
            <w:i/>
            <w:sz w:val="28"/>
            <w:szCs w:val="28"/>
          </w:rPr>
          <w:t>на пленарном заседании стратегической сессии «Сбережение народа»  24 июля</w:t>
        </w:r>
      </w:hyperlink>
      <w:r>
        <w:rPr>
          <w:i/>
        </w:rPr>
        <w:t xml:space="preserve"> 2018 года)</w:t>
      </w:r>
    </w:p>
    <w:p w:rsidR="001752B7" w:rsidRPr="001752B7" w:rsidRDefault="001752B7" w:rsidP="001752B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1752B7" w:rsidRPr="005C4467" w:rsidRDefault="001752B7" w:rsidP="001752B7">
      <w:pPr>
        <w:spacing w:after="0" w:line="240" w:lineRule="auto"/>
        <w:ind w:firstLine="567"/>
        <w:jc w:val="both"/>
        <w:rPr>
          <w:szCs w:val="28"/>
        </w:rPr>
      </w:pPr>
      <w:r w:rsidRPr="005C4467">
        <w:rPr>
          <w:szCs w:val="28"/>
        </w:rPr>
        <w:t xml:space="preserve">В </w:t>
      </w:r>
      <w:r w:rsidRPr="005C4467">
        <w:rPr>
          <w:b/>
          <w:szCs w:val="28"/>
        </w:rPr>
        <w:t>Указе Президента</w:t>
      </w:r>
      <w:r>
        <w:rPr>
          <w:b/>
          <w:szCs w:val="28"/>
        </w:rPr>
        <w:t xml:space="preserve"> РФ </w:t>
      </w:r>
      <w:r w:rsidRPr="001752B7">
        <w:rPr>
          <w:b/>
          <w:szCs w:val="28"/>
        </w:rPr>
        <w:t xml:space="preserve">от  </w:t>
      </w:r>
      <w:r w:rsidRPr="001752B7">
        <w:rPr>
          <w:rFonts w:eastAsia="Times New Roman" w:cs="Times New Roman"/>
          <w:b/>
          <w:bCs/>
          <w:kern w:val="36"/>
          <w:szCs w:val="28"/>
          <w:lang w:eastAsia="ru-RU"/>
        </w:rPr>
        <w:t>07.05.2018 г. № 204</w:t>
      </w:r>
      <w:r w:rsidRPr="005C4467">
        <w:rPr>
          <w:b/>
          <w:szCs w:val="28"/>
        </w:rPr>
        <w:t xml:space="preserve"> сформулированы</w:t>
      </w:r>
      <w:r w:rsidRPr="005C4467">
        <w:rPr>
          <w:szCs w:val="28"/>
        </w:rPr>
        <w:t xml:space="preserve"> конкретные задачи и целевые показатели, которых необходимо достичь к 2024 году. В частности:</w:t>
      </w:r>
    </w:p>
    <w:p w:rsidR="001752B7" w:rsidRPr="005C4467" w:rsidRDefault="001752B7" w:rsidP="001752B7">
      <w:pPr>
        <w:spacing w:after="0" w:line="240" w:lineRule="auto"/>
        <w:ind w:firstLine="567"/>
        <w:jc w:val="both"/>
        <w:rPr>
          <w:szCs w:val="28"/>
        </w:rPr>
      </w:pPr>
      <w:r w:rsidRPr="005C4467">
        <w:rPr>
          <w:szCs w:val="28"/>
        </w:rPr>
        <w:t>- снизить уровень бедности в 2 раза;</w:t>
      </w:r>
    </w:p>
    <w:p w:rsidR="001752B7" w:rsidRPr="005C4467" w:rsidRDefault="001752B7" w:rsidP="001752B7">
      <w:pPr>
        <w:spacing w:after="0" w:line="240" w:lineRule="auto"/>
        <w:ind w:firstLine="567"/>
        <w:jc w:val="both"/>
        <w:rPr>
          <w:szCs w:val="28"/>
        </w:rPr>
      </w:pPr>
      <w:r w:rsidRPr="005C4467">
        <w:rPr>
          <w:szCs w:val="28"/>
        </w:rPr>
        <w:t>- добиться увеличения средней продолжительности  жизни в России до 78 (</w:t>
      </w:r>
      <w:r w:rsidRPr="005C4467">
        <w:rPr>
          <w:i/>
          <w:szCs w:val="28"/>
        </w:rPr>
        <w:t>семидесяти восьми</w:t>
      </w:r>
      <w:r w:rsidRPr="005C4467">
        <w:rPr>
          <w:szCs w:val="28"/>
        </w:rPr>
        <w:t>) лет;</w:t>
      </w:r>
    </w:p>
    <w:p w:rsidR="001752B7" w:rsidRPr="005C4467" w:rsidRDefault="001752B7" w:rsidP="001752B7">
      <w:pPr>
        <w:spacing w:after="0" w:line="240" w:lineRule="auto"/>
        <w:ind w:firstLine="567"/>
        <w:jc w:val="both"/>
        <w:rPr>
          <w:szCs w:val="28"/>
        </w:rPr>
      </w:pPr>
      <w:r w:rsidRPr="005C4467">
        <w:rPr>
          <w:szCs w:val="28"/>
        </w:rPr>
        <w:t xml:space="preserve">- снизить на треть (до 350 случаев на 100 тыс. человек и ниже) уровень смертности людей в трудоспособном возрасте, а смертность от дорожно-транспортных происшествий </w:t>
      </w:r>
      <w:r>
        <w:rPr>
          <w:szCs w:val="28"/>
        </w:rPr>
        <w:t>-</w:t>
      </w:r>
      <w:r w:rsidRPr="005C4467">
        <w:rPr>
          <w:szCs w:val="28"/>
        </w:rPr>
        <w:t xml:space="preserve"> не менее чем в 2,5 раза;</w:t>
      </w:r>
    </w:p>
    <w:p w:rsidR="001752B7" w:rsidRPr="005C4467" w:rsidRDefault="001752B7" w:rsidP="001752B7">
      <w:pPr>
        <w:spacing w:after="0" w:line="240" w:lineRule="auto"/>
        <w:ind w:firstLine="567"/>
        <w:jc w:val="both"/>
        <w:rPr>
          <w:szCs w:val="28"/>
        </w:rPr>
      </w:pPr>
      <w:r w:rsidRPr="005C4467">
        <w:rPr>
          <w:szCs w:val="28"/>
        </w:rPr>
        <w:t>- до 60% должно возрасти число россиян, ведущих здоровый образ жизни, а доля граждан, систематически занимающихся физкультурой и спортом, должна достигнуть 55%.</w:t>
      </w:r>
    </w:p>
    <w:p w:rsidR="00423C6D" w:rsidRDefault="00423C6D" w:rsidP="00423C6D">
      <w:pPr>
        <w:pStyle w:val="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23C6D" w:rsidRPr="00423C6D" w:rsidRDefault="00423C6D" w:rsidP="00423C6D">
      <w:pPr>
        <w:pStyle w:val="1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Pr="00423C6D">
        <w:rPr>
          <w:sz w:val="28"/>
          <w:szCs w:val="28"/>
        </w:rPr>
        <w:t>рио</w:t>
      </w:r>
      <w:proofErr w:type="spellEnd"/>
      <w:r w:rsidRPr="00423C6D">
        <w:rPr>
          <w:sz w:val="28"/>
          <w:szCs w:val="28"/>
        </w:rPr>
        <w:t xml:space="preserve"> губернатора Самарской области </w:t>
      </w:r>
      <w:r>
        <w:rPr>
          <w:sz w:val="28"/>
          <w:szCs w:val="28"/>
        </w:rPr>
        <w:t>Дмитрий</w:t>
      </w:r>
      <w:r w:rsidRPr="00423C6D">
        <w:rPr>
          <w:sz w:val="28"/>
          <w:szCs w:val="28"/>
        </w:rPr>
        <w:t xml:space="preserve"> Игоревич </w:t>
      </w:r>
      <w:r w:rsidRPr="00423C6D">
        <w:rPr>
          <w:rStyle w:val="name-link"/>
          <w:sz w:val="28"/>
          <w:szCs w:val="28"/>
        </w:rPr>
        <w:t>Азаров</w:t>
      </w:r>
      <w:r w:rsidRPr="00423C6D">
        <w:rPr>
          <w:sz w:val="28"/>
          <w:szCs w:val="28"/>
        </w:rPr>
        <w:t xml:space="preserve"> выступил с обширным докладом, в рамках которого </w:t>
      </w:r>
      <w:r>
        <w:rPr>
          <w:sz w:val="28"/>
          <w:szCs w:val="28"/>
        </w:rPr>
        <w:t>поставил</w:t>
      </w:r>
      <w:r w:rsidRPr="00423C6D">
        <w:rPr>
          <w:sz w:val="28"/>
          <w:szCs w:val="28"/>
        </w:rPr>
        <w:t xml:space="preserve"> </w:t>
      </w:r>
      <w:r w:rsidRPr="00BB0338">
        <w:rPr>
          <w:sz w:val="28"/>
          <w:szCs w:val="28"/>
          <w:u w:val="single"/>
        </w:rPr>
        <w:t>основные задачи</w:t>
      </w:r>
      <w:r w:rsidRPr="00423C6D">
        <w:rPr>
          <w:sz w:val="28"/>
          <w:szCs w:val="28"/>
        </w:rPr>
        <w:t xml:space="preserve"> по совершенствованию работы системы здравоохранения региона.</w:t>
      </w:r>
    </w:p>
    <w:p w:rsidR="001752B7" w:rsidRPr="005C4467" w:rsidRDefault="001752B7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</w:p>
    <w:p w:rsidR="00423C6D" w:rsidRDefault="00423C6D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1. </w:t>
      </w:r>
      <w:r w:rsidR="00B322B4">
        <w:rPr>
          <w:b/>
          <w:sz w:val="28"/>
          <w:szCs w:val="28"/>
          <w:u w:val="single"/>
        </w:rPr>
        <w:t>Развитие</w:t>
      </w:r>
      <w:r>
        <w:rPr>
          <w:sz w:val="28"/>
          <w:szCs w:val="28"/>
        </w:rPr>
        <w:t xml:space="preserve"> </w:t>
      </w:r>
      <w:r w:rsidR="001752B7">
        <w:rPr>
          <w:b/>
          <w:sz w:val="28"/>
          <w:szCs w:val="28"/>
          <w:u w:val="single"/>
        </w:rPr>
        <w:t>детского здравоохранения</w:t>
      </w:r>
      <w:r>
        <w:rPr>
          <w:sz w:val="28"/>
          <w:szCs w:val="28"/>
        </w:rPr>
        <w:t>:</w:t>
      </w:r>
    </w:p>
    <w:p w:rsidR="001752B7" w:rsidRPr="00BB0338" w:rsidRDefault="00423C6D" w:rsidP="00BB03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1752B7" w:rsidRPr="005C4467">
        <w:rPr>
          <w:sz w:val="28"/>
          <w:szCs w:val="28"/>
        </w:rPr>
        <w:t xml:space="preserve">Мы будем и дальше развивать детскую медицину. По нашей областной программе на  ремонт и оснащение детских поликлиник в 2018 - 2020 годах </w:t>
      </w:r>
      <w:r w:rsidR="001752B7" w:rsidRPr="00BB0338">
        <w:rPr>
          <w:sz w:val="28"/>
          <w:szCs w:val="28"/>
        </w:rPr>
        <w:t xml:space="preserve">будет направлено </w:t>
      </w:r>
      <w:r w:rsidR="001752B7" w:rsidRPr="00BB0338">
        <w:rPr>
          <w:sz w:val="28"/>
          <w:szCs w:val="28"/>
          <w:u w:val="single"/>
        </w:rPr>
        <w:t>около миллиарда рублей.</w:t>
      </w:r>
      <w:r w:rsidR="00BB0338" w:rsidRPr="00BB0338">
        <w:rPr>
          <w:sz w:val="28"/>
          <w:szCs w:val="28"/>
          <w:u w:val="single"/>
        </w:rPr>
        <w:t xml:space="preserve"> </w:t>
      </w:r>
    </w:p>
    <w:p w:rsidR="00BB0338" w:rsidRPr="00BB0338" w:rsidRDefault="00BB0338" w:rsidP="00BB0338">
      <w:pPr>
        <w:pStyle w:val="2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</w:t>
      </w:r>
      <w:r w:rsidRPr="00BB0338">
        <w:rPr>
          <w:rFonts w:cs="Times New Roman"/>
          <w:sz w:val="28"/>
          <w:szCs w:val="28"/>
        </w:rPr>
        <w:t>ольшим подспорьем</w:t>
      </w:r>
      <w:r>
        <w:rPr>
          <w:rFonts w:cs="Times New Roman"/>
          <w:sz w:val="28"/>
          <w:szCs w:val="28"/>
        </w:rPr>
        <w:t xml:space="preserve"> здесь</w:t>
      </w:r>
      <w:r w:rsidRPr="00BB0338">
        <w:rPr>
          <w:rFonts w:cs="Times New Roman"/>
          <w:sz w:val="28"/>
          <w:szCs w:val="28"/>
        </w:rPr>
        <w:t xml:space="preserve"> будет значительная помощь из федерального бюджета (а это 65% </w:t>
      </w:r>
      <w:proofErr w:type="spellStart"/>
      <w:r w:rsidRPr="00BB0338">
        <w:rPr>
          <w:rFonts w:cs="Times New Roman"/>
          <w:sz w:val="28"/>
          <w:szCs w:val="28"/>
        </w:rPr>
        <w:t>софинансирования</w:t>
      </w:r>
      <w:proofErr w:type="spellEnd"/>
      <w:r w:rsidRPr="00BB0338">
        <w:rPr>
          <w:rFonts w:cs="Times New Roman"/>
          <w:sz w:val="28"/>
          <w:szCs w:val="28"/>
        </w:rPr>
        <w:t>), которую мы получим в рамках федерального проекта «</w:t>
      </w:r>
      <w:r w:rsidRPr="00BB0338">
        <w:rPr>
          <w:rFonts w:eastAsia="Calibri" w:cs="Times New Roman"/>
          <w:sz w:val="28"/>
          <w:szCs w:val="28"/>
        </w:rPr>
        <w:t>Развитие детского здравоохранения, включая создание современной инфраструктуры оказания медицинской помощи детям</w:t>
      </w:r>
      <w:r w:rsidRPr="00BB0338">
        <w:rPr>
          <w:rFonts w:cs="Times New Roman"/>
          <w:sz w:val="28"/>
          <w:szCs w:val="28"/>
        </w:rPr>
        <w:t>». На сегодняшний день мы имеем подтверждение о выделении средств в объеме 198 млн</w:t>
      </w:r>
      <w:proofErr w:type="gramStart"/>
      <w:r w:rsidRPr="00BB0338">
        <w:rPr>
          <w:rFonts w:cs="Times New Roman"/>
          <w:sz w:val="28"/>
          <w:szCs w:val="28"/>
        </w:rPr>
        <w:t>.р</w:t>
      </w:r>
      <w:proofErr w:type="gramEnd"/>
      <w:r w:rsidRPr="00BB0338">
        <w:rPr>
          <w:rFonts w:cs="Times New Roman"/>
          <w:sz w:val="28"/>
          <w:szCs w:val="28"/>
        </w:rPr>
        <w:t xml:space="preserve">уб.. </w:t>
      </w:r>
    </w:p>
    <w:p w:rsidR="001752B7" w:rsidRPr="00990A96" w:rsidRDefault="00BB0338" w:rsidP="001752B7">
      <w:pPr>
        <w:pStyle w:val="11"/>
        <w:spacing w:line="24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- </w:t>
      </w:r>
      <w:r w:rsidR="001752B7" w:rsidRPr="00990A96">
        <w:rPr>
          <w:rFonts w:cs="Times New Roman"/>
          <w:sz w:val="28"/>
          <w:szCs w:val="28"/>
        </w:rPr>
        <w:t xml:space="preserve">В результате всех мер, предусмотренных программой развития детской медицины, мы рассчитываем добиться снижения детской смертности </w:t>
      </w:r>
      <w:r w:rsidR="001752B7" w:rsidRPr="00990A96">
        <w:rPr>
          <w:rFonts w:cs="Times New Roman"/>
          <w:sz w:val="28"/>
          <w:szCs w:val="28"/>
          <w:u w:val="single"/>
        </w:rPr>
        <w:t>еще на 10%.</w:t>
      </w:r>
      <w:r w:rsidR="001752B7">
        <w:rPr>
          <w:rFonts w:cs="Times New Roman"/>
          <w:sz w:val="28"/>
          <w:szCs w:val="28"/>
          <w:u w:val="single"/>
        </w:rPr>
        <w:t>»</w:t>
      </w:r>
    </w:p>
    <w:p w:rsidR="001752B7" w:rsidRPr="00B5231D" w:rsidRDefault="001752B7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4256"/>
          <w:sz w:val="28"/>
          <w:szCs w:val="28"/>
        </w:rPr>
      </w:pPr>
    </w:p>
    <w:p w:rsidR="001752B7" w:rsidRPr="00990A96" w:rsidRDefault="00BB0338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2. П</w:t>
      </w:r>
      <w:r w:rsidR="001752B7" w:rsidRPr="00990A96">
        <w:rPr>
          <w:b/>
          <w:sz w:val="28"/>
          <w:szCs w:val="28"/>
          <w:u w:val="single"/>
        </w:rPr>
        <w:t>овышение качества оказания медицинской помощи при лечении болезней системы кровообращения</w:t>
      </w:r>
      <w:r w:rsidR="001752B7" w:rsidRPr="00990A96">
        <w:rPr>
          <w:sz w:val="28"/>
          <w:szCs w:val="28"/>
        </w:rPr>
        <w:t>. Ведь по статистике именно такие заболевания лидируют среди причин смертности населения.</w:t>
      </w:r>
    </w:p>
    <w:p w:rsidR="00B322B4" w:rsidRDefault="00B322B4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2B7" w:rsidRPr="00990A96">
        <w:rPr>
          <w:sz w:val="28"/>
          <w:szCs w:val="28"/>
        </w:rPr>
        <w:t xml:space="preserve">Для решения этой задачи необходимо укреплять материально-техническую базу областной </w:t>
      </w:r>
      <w:proofErr w:type="spellStart"/>
      <w:r w:rsidR="001752B7" w:rsidRPr="00990A96">
        <w:rPr>
          <w:sz w:val="28"/>
          <w:szCs w:val="28"/>
        </w:rPr>
        <w:t>кардиослужбы</w:t>
      </w:r>
      <w:proofErr w:type="spellEnd"/>
      <w:r w:rsidR="001752B7" w:rsidRPr="00990A96">
        <w:rPr>
          <w:sz w:val="28"/>
          <w:szCs w:val="28"/>
        </w:rPr>
        <w:t xml:space="preserve">, в частности, достроить и запустить «Клинику Сердца» в Самаре. </w:t>
      </w:r>
    </w:p>
    <w:p w:rsidR="00B322B4" w:rsidRDefault="001752B7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990A96">
        <w:rPr>
          <w:sz w:val="28"/>
          <w:szCs w:val="28"/>
        </w:rPr>
        <w:lastRenderedPageBreak/>
        <w:t>Сегодня в Самарской области ежегодно проводится только 7,5 тысяч кардиохирургических операций</w:t>
      </w:r>
      <w:r w:rsidRPr="00990A96">
        <w:rPr>
          <w:color w:val="FF0000"/>
          <w:sz w:val="28"/>
          <w:szCs w:val="28"/>
        </w:rPr>
        <w:t>,</w:t>
      </w:r>
      <w:r w:rsidRPr="00990A96">
        <w:rPr>
          <w:color w:val="000000"/>
          <w:sz w:val="28"/>
          <w:szCs w:val="28"/>
        </w:rPr>
        <w:t xml:space="preserve"> в то время как потребность в них в 1,5 раза выше (11 тысяч).</w:t>
      </w:r>
      <w:r w:rsidRPr="00990A96">
        <w:rPr>
          <w:sz w:val="32"/>
          <w:szCs w:val="32"/>
        </w:rPr>
        <w:t xml:space="preserve"> </w:t>
      </w:r>
    </w:p>
    <w:p w:rsidR="00B322B4" w:rsidRDefault="00B1435C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52B7" w:rsidRPr="00B322B4">
        <w:rPr>
          <w:sz w:val="28"/>
          <w:szCs w:val="28"/>
        </w:rPr>
        <w:t>реди первоочередных целей Глава региона назвал</w:t>
      </w:r>
      <w:r w:rsidR="00B322B4">
        <w:rPr>
          <w:sz w:val="28"/>
          <w:szCs w:val="28"/>
        </w:rPr>
        <w:t>:</w:t>
      </w:r>
    </w:p>
    <w:p w:rsidR="00B322B4" w:rsidRDefault="00B322B4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2B7" w:rsidRPr="00B322B4">
        <w:rPr>
          <w:sz w:val="28"/>
          <w:szCs w:val="28"/>
        </w:rPr>
        <w:t xml:space="preserve"> реконструкцию кардиологического отделения тольяттинской больницы №2, </w:t>
      </w:r>
    </w:p>
    <w:p w:rsidR="00B322B4" w:rsidRDefault="00B322B4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2B7" w:rsidRPr="00B322B4">
        <w:rPr>
          <w:sz w:val="28"/>
          <w:szCs w:val="28"/>
        </w:rPr>
        <w:t>открытие рентгенохирургического отделения в ЦГБ Сызрани</w:t>
      </w:r>
      <w:r>
        <w:rPr>
          <w:sz w:val="28"/>
          <w:szCs w:val="28"/>
        </w:rPr>
        <w:t>,</w:t>
      </w:r>
    </w:p>
    <w:p w:rsidR="00B322B4" w:rsidRDefault="00B322B4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открытие реабилитационного центра на 100 коек в </w:t>
      </w:r>
      <w:proofErr w:type="gramStart"/>
      <w:r>
        <w:rPr>
          <w:sz w:val="28"/>
          <w:szCs w:val="28"/>
        </w:rPr>
        <w:t>Самарском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кардиодиспансере</w:t>
      </w:r>
      <w:proofErr w:type="spellEnd"/>
      <w:r>
        <w:rPr>
          <w:sz w:val="28"/>
          <w:szCs w:val="28"/>
        </w:rPr>
        <w:t>,</w:t>
      </w:r>
    </w:p>
    <w:p w:rsidR="001752B7" w:rsidRPr="00B322B4" w:rsidRDefault="00B322B4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2B7" w:rsidRPr="00B322B4">
        <w:rPr>
          <w:sz w:val="28"/>
          <w:szCs w:val="28"/>
        </w:rPr>
        <w:t xml:space="preserve">оснащение новым, современным оборудованием еще одиннадцати </w:t>
      </w:r>
      <w:r>
        <w:rPr>
          <w:sz w:val="28"/>
          <w:szCs w:val="28"/>
        </w:rPr>
        <w:t xml:space="preserve">медучреждений </w:t>
      </w:r>
      <w:proofErr w:type="gramStart"/>
      <w:r>
        <w:rPr>
          <w:sz w:val="28"/>
          <w:szCs w:val="28"/>
        </w:rPr>
        <w:t>сердечно-сосудистого</w:t>
      </w:r>
      <w:proofErr w:type="gramEnd"/>
      <w:r>
        <w:rPr>
          <w:sz w:val="28"/>
          <w:szCs w:val="28"/>
        </w:rPr>
        <w:t xml:space="preserve"> профиля</w:t>
      </w:r>
      <w:r w:rsidR="001752B7" w:rsidRPr="00B322B4">
        <w:rPr>
          <w:sz w:val="28"/>
          <w:szCs w:val="28"/>
        </w:rPr>
        <w:t>.</w:t>
      </w:r>
    </w:p>
    <w:p w:rsidR="001752B7" w:rsidRPr="00990A96" w:rsidRDefault="00B322B4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52B7" w:rsidRPr="00990A96">
        <w:rPr>
          <w:sz w:val="28"/>
          <w:szCs w:val="28"/>
        </w:rPr>
        <w:t> работе по повышению качества медицинско</w:t>
      </w:r>
      <w:r>
        <w:rPr>
          <w:sz w:val="28"/>
          <w:szCs w:val="28"/>
        </w:rPr>
        <w:t>й помощи</w:t>
      </w:r>
      <w:r w:rsidR="001752B7" w:rsidRPr="00990A96">
        <w:rPr>
          <w:sz w:val="28"/>
          <w:szCs w:val="28"/>
        </w:rPr>
        <w:t xml:space="preserve"> </w:t>
      </w:r>
      <w:r>
        <w:rPr>
          <w:sz w:val="28"/>
          <w:szCs w:val="28"/>
        </w:rPr>
        <w:t>поможет</w:t>
      </w:r>
      <w:r w:rsidR="001752B7" w:rsidRPr="00990A96">
        <w:rPr>
          <w:sz w:val="28"/>
          <w:szCs w:val="28"/>
        </w:rPr>
        <w:t xml:space="preserve"> создание телемедицинской информационной системы «Кардиологический кластер Самарской области», а также внедрение разработок Центра прорывных технологий </w:t>
      </w:r>
      <w:proofErr w:type="spellStart"/>
      <w:r w:rsidR="001752B7" w:rsidRPr="00990A96">
        <w:rPr>
          <w:sz w:val="28"/>
          <w:szCs w:val="28"/>
        </w:rPr>
        <w:t>СамГМУ</w:t>
      </w:r>
      <w:proofErr w:type="spellEnd"/>
      <w:r w:rsidR="001752B7" w:rsidRPr="00990A96">
        <w:rPr>
          <w:sz w:val="28"/>
          <w:szCs w:val="28"/>
        </w:rPr>
        <w:t>.</w:t>
      </w:r>
    </w:p>
    <w:p w:rsidR="001752B7" w:rsidRDefault="001752B7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4256"/>
          <w:sz w:val="28"/>
          <w:szCs w:val="28"/>
        </w:rPr>
      </w:pPr>
    </w:p>
    <w:p w:rsidR="00B1435C" w:rsidRPr="00B1435C" w:rsidRDefault="00B1435C" w:rsidP="00B143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435C">
        <w:rPr>
          <w:b/>
          <w:sz w:val="28"/>
          <w:szCs w:val="28"/>
          <w:u w:val="single"/>
        </w:rPr>
        <w:t>3. Р</w:t>
      </w:r>
      <w:r w:rsidR="001752B7" w:rsidRPr="00B1435C">
        <w:rPr>
          <w:b/>
          <w:sz w:val="28"/>
          <w:szCs w:val="28"/>
          <w:u w:val="single"/>
        </w:rPr>
        <w:t xml:space="preserve">анее выявление </w:t>
      </w:r>
      <w:proofErr w:type="spellStart"/>
      <w:r w:rsidR="001752B7" w:rsidRPr="00B1435C">
        <w:rPr>
          <w:b/>
          <w:sz w:val="28"/>
          <w:szCs w:val="28"/>
          <w:u w:val="single"/>
        </w:rPr>
        <w:t>онкозаболеваний</w:t>
      </w:r>
      <w:proofErr w:type="spellEnd"/>
      <w:r w:rsidR="001752B7" w:rsidRPr="00B1435C">
        <w:rPr>
          <w:b/>
          <w:sz w:val="28"/>
          <w:szCs w:val="28"/>
          <w:u w:val="single"/>
        </w:rPr>
        <w:t xml:space="preserve"> и их эффективное лечение</w:t>
      </w:r>
      <w:r w:rsidR="001752B7" w:rsidRPr="00B1435C">
        <w:rPr>
          <w:sz w:val="28"/>
          <w:szCs w:val="28"/>
        </w:rPr>
        <w:t xml:space="preserve">. </w:t>
      </w:r>
    </w:p>
    <w:p w:rsidR="00B1435C" w:rsidRPr="008D1E80" w:rsidRDefault="00B1435C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1E80">
        <w:rPr>
          <w:sz w:val="28"/>
          <w:szCs w:val="28"/>
        </w:rPr>
        <w:t>Для борьбы с онкологическими заболеваниями планируется:</w:t>
      </w:r>
    </w:p>
    <w:p w:rsidR="00B1435C" w:rsidRPr="008D1E80" w:rsidRDefault="00B1435C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1E80">
        <w:rPr>
          <w:sz w:val="28"/>
          <w:szCs w:val="28"/>
        </w:rPr>
        <w:t xml:space="preserve">- укрепить и переоснастить </w:t>
      </w:r>
      <w:proofErr w:type="spellStart"/>
      <w:r w:rsidRPr="008D1E80">
        <w:rPr>
          <w:sz w:val="28"/>
          <w:szCs w:val="28"/>
        </w:rPr>
        <w:t>онкоцентр</w:t>
      </w:r>
      <w:proofErr w:type="spellEnd"/>
      <w:r w:rsidRPr="008D1E80">
        <w:rPr>
          <w:sz w:val="28"/>
          <w:szCs w:val="28"/>
        </w:rPr>
        <w:t xml:space="preserve">  и диагностическ</w:t>
      </w:r>
      <w:r w:rsidR="008D1E80">
        <w:rPr>
          <w:sz w:val="28"/>
          <w:szCs w:val="28"/>
        </w:rPr>
        <w:t>ие службы поликлиник,</w:t>
      </w:r>
      <w:r w:rsidRPr="008D1E80">
        <w:rPr>
          <w:sz w:val="28"/>
          <w:szCs w:val="28"/>
        </w:rPr>
        <w:t xml:space="preserve"> </w:t>
      </w:r>
    </w:p>
    <w:p w:rsidR="00B1435C" w:rsidRPr="008D1E80" w:rsidRDefault="00B1435C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1E80">
        <w:rPr>
          <w:sz w:val="28"/>
          <w:szCs w:val="28"/>
        </w:rPr>
        <w:t xml:space="preserve">- создать </w:t>
      </w:r>
      <w:r w:rsidR="008D1E80">
        <w:rPr>
          <w:sz w:val="28"/>
          <w:szCs w:val="28"/>
        </w:rPr>
        <w:t>в</w:t>
      </w:r>
      <w:r w:rsidRPr="008D1E80">
        <w:rPr>
          <w:sz w:val="28"/>
          <w:szCs w:val="28"/>
        </w:rPr>
        <w:t xml:space="preserve"> Тольятти на базе </w:t>
      </w:r>
      <w:proofErr w:type="spellStart"/>
      <w:r w:rsidRPr="008D1E80">
        <w:rPr>
          <w:sz w:val="28"/>
          <w:szCs w:val="28"/>
        </w:rPr>
        <w:t>Клинческой</w:t>
      </w:r>
      <w:proofErr w:type="spellEnd"/>
      <w:r w:rsidRPr="008D1E80">
        <w:rPr>
          <w:sz w:val="28"/>
          <w:szCs w:val="28"/>
        </w:rPr>
        <w:t xml:space="preserve"> больницы №5 специа</w:t>
      </w:r>
      <w:r w:rsidR="008D1E80" w:rsidRPr="008D1E80">
        <w:rPr>
          <w:sz w:val="28"/>
          <w:szCs w:val="28"/>
        </w:rPr>
        <w:t>лизированный центр на 300 коек.</w:t>
      </w:r>
    </w:p>
    <w:p w:rsidR="001752B7" w:rsidRPr="008D1E80" w:rsidRDefault="008D1E80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1E80">
        <w:rPr>
          <w:sz w:val="28"/>
          <w:szCs w:val="28"/>
        </w:rPr>
        <w:t>Р</w:t>
      </w:r>
      <w:r w:rsidR="001752B7" w:rsidRPr="008D1E80">
        <w:rPr>
          <w:sz w:val="28"/>
          <w:szCs w:val="28"/>
        </w:rPr>
        <w:t xml:space="preserve">яд мероприятий включен в региональный проект «Борьба с онкологическими заболеваниями». Среди них повышение </w:t>
      </w:r>
      <w:proofErr w:type="spellStart"/>
      <w:r w:rsidR="001752B7" w:rsidRPr="008D1E80">
        <w:rPr>
          <w:sz w:val="28"/>
          <w:szCs w:val="28"/>
        </w:rPr>
        <w:t>выявляемости</w:t>
      </w:r>
      <w:proofErr w:type="spellEnd"/>
      <w:r w:rsidR="001752B7" w:rsidRPr="008D1E80">
        <w:rPr>
          <w:sz w:val="28"/>
          <w:szCs w:val="28"/>
        </w:rPr>
        <w:t xml:space="preserve"> онкологических заболеваний на ранних стадиях. </w:t>
      </w:r>
      <w:r w:rsidRPr="008D1E80">
        <w:rPr>
          <w:sz w:val="28"/>
          <w:szCs w:val="28"/>
        </w:rPr>
        <w:t>Выявление новообразований на ранни</w:t>
      </w:r>
      <w:r>
        <w:rPr>
          <w:sz w:val="28"/>
          <w:szCs w:val="28"/>
        </w:rPr>
        <w:t>х стадиях должно вырасти до 64%.</w:t>
      </w:r>
    </w:p>
    <w:p w:rsidR="001752B7" w:rsidRPr="00990A96" w:rsidRDefault="001752B7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D1E80" w:rsidRDefault="008D1E80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Р</w:t>
      </w:r>
      <w:r w:rsidR="001752B7" w:rsidRPr="00454974">
        <w:rPr>
          <w:b/>
          <w:sz w:val="28"/>
          <w:szCs w:val="28"/>
          <w:u w:val="single"/>
        </w:rPr>
        <w:t>абота по созданию современных медицинских центров в рамках механизма государственно-частного партнерства</w:t>
      </w:r>
      <w:r>
        <w:rPr>
          <w:b/>
          <w:sz w:val="28"/>
          <w:szCs w:val="28"/>
          <w:u w:val="single"/>
        </w:rPr>
        <w:t>.</w:t>
      </w:r>
      <w:r w:rsidR="001752B7" w:rsidRPr="00454974">
        <w:rPr>
          <w:b/>
          <w:sz w:val="28"/>
          <w:szCs w:val="28"/>
          <w:u w:val="single"/>
        </w:rPr>
        <w:t xml:space="preserve"> </w:t>
      </w:r>
    </w:p>
    <w:p w:rsidR="001752B7" w:rsidRPr="00454974" w:rsidRDefault="001752B7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0A96">
        <w:rPr>
          <w:sz w:val="28"/>
          <w:szCs w:val="28"/>
        </w:rPr>
        <w:t>В Самарской области уже реализовано 27 таких проектов, а это 15</w:t>
      </w:r>
      <w:r>
        <w:rPr>
          <w:sz w:val="28"/>
          <w:szCs w:val="28"/>
        </w:rPr>
        <w:t xml:space="preserve">,6 </w:t>
      </w:r>
      <w:r w:rsidRPr="00990A96">
        <w:rPr>
          <w:sz w:val="28"/>
          <w:szCs w:val="28"/>
        </w:rPr>
        <w:t xml:space="preserve"> </w:t>
      </w:r>
      <w:proofErr w:type="gramStart"/>
      <w:r w:rsidRPr="00990A96">
        <w:rPr>
          <w:sz w:val="28"/>
          <w:szCs w:val="28"/>
        </w:rPr>
        <w:t>млрд</w:t>
      </w:r>
      <w:proofErr w:type="gramEnd"/>
      <w:r w:rsidRPr="00990A96">
        <w:rPr>
          <w:sz w:val="28"/>
          <w:szCs w:val="28"/>
        </w:rPr>
        <w:t xml:space="preserve"> частных инвестиций и  2 </w:t>
      </w:r>
      <w:r>
        <w:rPr>
          <w:sz w:val="28"/>
          <w:szCs w:val="28"/>
        </w:rPr>
        <w:t>330</w:t>
      </w:r>
      <w:r w:rsidRPr="00990A96">
        <w:rPr>
          <w:sz w:val="28"/>
          <w:szCs w:val="28"/>
        </w:rPr>
        <w:t xml:space="preserve"> </w:t>
      </w:r>
      <w:r w:rsidRPr="00454974">
        <w:rPr>
          <w:sz w:val="28"/>
          <w:szCs w:val="28"/>
        </w:rPr>
        <w:t xml:space="preserve">новых рабочих мест. Это один из лучших показателей в стране. </w:t>
      </w:r>
    </w:p>
    <w:p w:rsidR="001752B7" w:rsidRPr="00454974" w:rsidRDefault="001752B7" w:rsidP="001752B7">
      <w:pPr>
        <w:spacing w:after="0" w:line="240" w:lineRule="auto"/>
        <w:ind w:firstLine="567"/>
        <w:jc w:val="both"/>
        <w:rPr>
          <w:szCs w:val="28"/>
        </w:rPr>
      </w:pPr>
      <w:proofErr w:type="gramStart"/>
      <w:r w:rsidRPr="00454974">
        <w:rPr>
          <w:szCs w:val="28"/>
        </w:rPr>
        <w:t xml:space="preserve">В последнее время открыты: больница восстановительного лечения мощностью 60 коек; центр экстракорпоральной </w:t>
      </w:r>
      <w:proofErr w:type="spellStart"/>
      <w:r w:rsidRPr="00454974">
        <w:rPr>
          <w:szCs w:val="28"/>
        </w:rPr>
        <w:t>гемокоррекции</w:t>
      </w:r>
      <w:proofErr w:type="spellEnd"/>
      <w:r w:rsidRPr="00454974">
        <w:rPr>
          <w:szCs w:val="28"/>
        </w:rPr>
        <w:t xml:space="preserve"> и клинической трансфузиологии на базе Областной больницы им. </w:t>
      </w:r>
      <w:proofErr w:type="spellStart"/>
      <w:r w:rsidRPr="00454974">
        <w:rPr>
          <w:szCs w:val="28"/>
        </w:rPr>
        <w:t>Середавина</w:t>
      </w:r>
      <w:proofErr w:type="spellEnd"/>
      <w:r w:rsidRPr="00454974">
        <w:rPr>
          <w:szCs w:val="28"/>
        </w:rPr>
        <w:t xml:space="preserve">, оказывающий регулярные услуги диализа для 360 пациентов с болезнями почек; 2 диализных центра на базе Самарской городской больницы № 10 и </w:t>
      </w:r>
      <w:proofErr w:type="spellStart"/>
      <w:r w:rsidRPr="00454974">
        <w:rPr>
          <w:szCs w:val="28"/>
        </w:rPr>
        <w:t>Сызранской</w:t>
      </w:r>
      <w:proofErr w:type="spellEnd"/>
      <w:r w:rsidRPr="00454974">
        <w:rPr>
          <w:szCs w:val="28"/>
        </w:rPr>
        <w:t xml:space="preserve"> центральной городской больницы, 2 ПЭТ-центра – в Тольятти и Самаре. </w:t>
      </w:r>
      <w:proofErr w:type="gramEnd"/>
    </w:p>
    <w:p w:rsidR="001752B7" w:rsidRPr="00E94A44" w:rsidRDefault="001752B7" w:rsidP="001752B7">
      <w:pPr>
        <w:spacing w:after="0" w:line="240" w:lineRule="auto"/>
        <w:ind w:firstLine="567"/>
        <w:jc w:val="both"/>
        <w:rPr>
          <w:szCs w:val="28"/>
        </w:rPr>
      </w:pPr>
      <w:r w:rsidRPr="00E94A44">
        <w:rPr>
          <w:szCs w:val="28"/>
        </w:rPr>
        <w:t xml:space="preserve">Очень важно теперь </w:t>
      </w:r>
      <w:r w:rsidRPr="00F71C1D">
        <w:rPr>
          <w:szCs w:val="28"/>
          <w:u w:val="single"/>
        </w:rPr>
        <w:t>обеспечить доступность высокотехнологичных объектов частной медицины для жителей Самарской области</w:t>
      </w:r>
      <w:r w:rsidRPr="00E94A44">
        <w:rPr>
          <w:szCs w:val="28"/>
        </w:rPr>
        <w:t>. Для этого Территориальному фонду обязательного медицинского страхования необходимо повысить эффективность формирования задания</w:t>
      </w:r>
      <w:r w:rsidRPr="00E94A44">
        <w:rPr>
          <w:color w:val="FF0000"/>
          <w:szCs w:val="28"/>
        </w:rPr>
        <w:t xml:space="preserve"> </w:t>
      </w:r>
      <w:r w:rsidRPr="00E94A44">
        <w:rPr>
          <w:szCs w:val="28"/>
        </w:rPr>
        <w:t xml:space="preserve">с учетом </w:t>
      </w:r>
      <w:r w:rsidRPr="00E94A44">
        <w:rPr>
          <w:szCs w:val="28"/>
        </w:rPr>
        <w:lastRenderedPageBreak/>
        <w:t xml:space="preserve">потребности населения в услугах частных центров, работающих в системе ОМС. </w:t>
      </w:r>
    </w:p>
    <w:p w:rsidR="001752B7" w:rsidRPr="00E94A44" w:rsidRDefault="001752B7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752B7" w:rsidRPr="00E94A44" w:rsidRDefault="00201B3A" w:rsidP="001752B7">
      <w:pPr>
        <w:spacing w:after="0" w:line="240" w:lineRule="auto"/>
        <w:ind w:firstLine="567"/>
        <w:jc w:val="both"/>
        <w:rPr>
          <w:i/>
          <w:szCs w:val="28"/>
          <w:u w:val="single"/>
        </w:rPr>
      </w:pPr>
      <w:r>
        <w:rPr>
          <w:b/>
          <w:szCs w:val="28"/>
          <w:u w:val="single"/>
        </w:rPr>
        <w:t xml:space="preserve">5. </w:t>
      </w:r>
      <w:r w:rsidR="001752B7" w:rsidRPr="00E94A44">
        <w:rPr>
          <w:b/>
          <w:szCs w:val="28"/>
          <w:u w:val="single"/>
        </w:rPr>
        <w:t>Борьба с социально-значимыми заболеваниями.</w:t>
      </w:r>
      <w:r w:rsidR="001752B7" w:rsidRPr="00E94A44">
        <w:rPr>
          <w:i/>
          <w:szCs w:val="28"/>
          <w:u w:val="single"/>
        </w:rPr>
        <w:t xml:space="preserve"> </w:t>
      </w:r>
    </w:p>
    <w:p w:rsidR="001752B7" w:rsidRPr="00E94A44" w:rsidRDefault="001752B7" w:rsidP="001752B7">
      <w:pPr>
        <w:spacing w:after="0" w:line="240" w:lineRule="auto"/>
        <w:ind w:firstLine="567"/>
        <w:jc w:val="both"/>
        <w:rPr>
          <w:szCs w:val="28"/>
          <w:u w:val="single"/>
        </w:rPr>
      </w:pPr>
      <w:r w:rsidRPr="00E94A44">
        <w:rPr>
          <w:szCs w:val="28"/>
          <w:u w:val="single"/>
        </w:rPr>
        <w:t>Туберкулез</w:t>
      </w:r>
      <w:r>
        <w:rPr>
          <w:szCs w:val="28"/>
          <w:u w:val="single"/>
        </w:rPr>
        <w:t>.</w:t>
      </w:r>
    </w:p>
    <w:p w:rsidR="00201B3A" w:rsidRDefault="001752B7" w:rsidP="001752B7">
      <w:pPr>
        <w:spacing w:after="0" w:line="240" w:lineRule="auto"/>
        <w:ind w:firstLine="567"/>
        <w:jc w:val="both"/>
        <w:rPr>
          <w:szCs w:val="28"/>
        </w:rPr>
      </w:pPr>
      <w:r w:rsidRPr="00E94A44">
        <w:rPr>
          <w:szCs w:val="28"/>
        </w:rPr>
        <w:t>Охват населения области профилактическими осмотрами на туберкулез последние три года превышает 85%, что существенно выше данных по округу и по России в целом.</w:t>
      </w:r>
      <w:r w:rsidR="00201B3A">
        <w:rPr>
          <w:szCs w:val="28"/>
        </w:rPr>
        <w:t xml:space="preserve"> </w:t>
      </w:r>
      <w:r w:rsidRPr="00E94A44">
        <w:rPr>
          <w:szCs w:val="28"/>
        </w:rPr>
        <w:t>Это позволило</w:t>
      </w:r>
      <w:r w:rsidR="00201B3A">
        <w:rPr>
          <w:szCs w:val="28"/>
        </w:rPr>
        <w:t>:</w:t>
      </w:r>
    </w:p>
    <w:p w:rsidR="00201B3A" w:rsidRDefault="00201B3A" w:rsidP="001752B7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</w:t>
      </w:r>
      <w:r w:rsidR="001752B7" w:rsidRPr="00E94A44">
        <w:rPr>
          <w:szCs w:val="28"/>
        </w:rPr>
        <w:t xml:space="preserve"> снизить заболеваемость туберкулезом на 24,4 %, а детей и подростков на 43,3 и 61,5 % соответственно. </w:t>
      </w:r>
    </w:p>
    <w:p w:rsidR="001752B7" w:rsidRPr="00E94A44" w:rsidRDefault="00201B3A" w:rsidP="001752B7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с</w:t>
      </w:r>
      <w:r w:rsidR="001752B7" w:rsidRPr="00E94A44">
        <w:rPr>
          <w:szCs w:val="28"/>
        </w:rPr>
        <w:t>мертность от туберкулеза снизилась в 2017 году на 32 %.</w:t>
      </w:r>
    </w:p>
    <w:p w:rsidR="001752B7" w:rsidRPr="00E94A44" w:rsidRDefault="001752B7" w:rsidP="001752B7">
      <w:pPr>
        <w:spacing w:after="0" w:line="240" w:lineRule="auto"/>
        <w:ind w:firstLine="567"/>
        <w:jc w:val="both"/>
        <w:rPr>
          <w:szCs w:val="28"/>
          <w:u w:val="single"/>
        </w:rPr>
      </w:pPr>
      <w:r w:rsidRPr="00E94A44">
        <w:rPr>
          <w:szCs w:val="28"/>
          <w:u w:val="single"/>
        </w:rPr>
        <w:t>ВИЧ</w:t>
      </w:r>
    </w:p>
    <w:p w:rsidR="00201B3A" w:rsidRDefault="001752B7" w:rsidP="001752B7">
      <w:pPr>
        <w:spacing w:after="0" w:line="240" w:lineRule="auto"/>
        <w:ind w:firstLine="567"/>
        <w:jc w:val="both"/>
        <w:rPr>
          <w:szCs w:val="28"/>
        </w:rPr>
      </w:pPr>
      <w:r w:rsidRPr="00E94A44">
        <w:rPr>
          <w:szCs w:val="28"/>
        </w:rPr>
        <w:t xml:space="preserve">Охват </w:t>
      </w:r>
      <w:r w:rsidR="00201B3A">
        <w:rPr>
          <w:szCs w:val="28"/>
        </w:rPr>
        <w:t xml:space="preserve"> </w:t>
      </w:r>
      <w:proofErr w:type="spellStart"/>
      <w:r w:rsidR="00201B3A">
        <w:rPr>
          <w:szCs w:val="28"/>
        </w:rPr>
        <w:t>профосмотрами</w:t>
      </w:r>
      <w:proofErr w:type="spellEnd"/>
      <w:r w:rsidR="00201B3A">
        <w:rPr>
          <w:szCs w:val="28"/>
        </w:rPr>
        <w:t xml:space="preserve"> </w:t>
      </w:r>
      <w:r w:rsidRPr="00E94A44">
        <w:rPr>
          <w:szCs w:val="28"/>
        </w:rPr>
        <w:t xml:space="preserve">в 2017 году составил 21%, что соответствует российскому показателю. </w:t>
      </w:r>
    </w:p>
    <w:p w:rsidR="001752B7" w:rsidRPr="00E94A44" w:rsidRDefault="001752B7" w:rsidP="001752B7">
      <w:pPr>
        <w:spacing w:after="0" w:line="240" w:lineRule="auto"/>
        <w:ind w:firstLine="567"/>
        <w:jc w:val="both"/>
        <w:rPr>
          <w:szCs w:val="28"/>
        </w:rPr>
      </w:pPr>
      <w:r w:rsidRPr="00E94A44">
        <w:rPr>
          <w:szCs w:val="28"/>
        </w:rPr>
        <w:t>Первичная заболеваемость в сравнении с 201</w:t>
      </w:r>
      <w:r w:rsidR="00201B3A">
        <w:rPr>
          <w:szCs w:val="28"/>
        </w:rPr>
        <w:t>1 годом снизилась почти на 14%,.</w:t>
      </w:r>
      <w:r w:rsidRPr="00E94A44">
        <w:rPr>
          <w:szCs w:val="28"/>
        </w:rPr>
        <w:t>однако по-прежнему значительно превышает показатели по РФ и ПФО.</w:t>
      </w:r>
      <w:r w:rsidR="00201B3A">
        <w:rPr>
          <w:szCs w:val="28"/>
        </w:rPr>
        <w:t xml:space="preserve">        П</w:t>
      </w:r>
      <w:r w:rsidRPr="00E94A44">
        <w:rPr>
          <w:szCs w:val="28"/>
        </w:rPr>
        <w:t xml:space="preserve">о данному показателю регион переместился за этот период со 2-го на 14 место в России. </w:t>
      </w:r>
    </w:p>
    <w:p w:rsidR="001752B7" w:rsidRPr="00E94A44" w:rsidRDefault="001752B7" w:rsidP="001752B7">
      <w:pPr>
        <w:spacing w:after="0" w:line="240" w:lineRule="auto"/>
        <w:ind w:firstLine="567"/>
        <w:jc w:val="both"/>
        <w:rPr>
          <w:szCs w:val="28"/>
          <w:u w:val="single"/>
        </w:rPr>
      </w:pPr>
      <w:r w:rsidRPr="00E94A44">
        <w:rPr>
          <w:szCs w:val="28"/>
          <w:u w:val="single"/>
        </w:rPr>
        <w:t xml:space="preserve"> Наркологические расстройства</w:t>
      </w:r>
    </w:p>
    <w:p w:rsidR="001752B7" w:rsidRPr="005C08B2" w:rsidRDefault="009D6DFF" w:rsidP="001752B7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Показатели  распространенности наркомании </w:t>
      </w:r>
      <w:r w:rsidR="001752B7" w:rsidRPr="00E94A44">
        <w:rPr>
          <w:szCs w:val="28"/>
        </w:rPr>
        <w:t xml:space="preserve"> </w:t>
      </w:r>
      <w:r>
        <w:rPr>
          <w:szCs w:val="28"/>
        </w:rPr>
        <w:t>снизили</w:t>
      </w:r>
      <w:r w:rsidR="001752B7" w:rsidRPr="00E94A44">
        <w:rPr>
          <w:szCs w:val="28"/>
        </w:rPr>
        <w:t xml:space="preserve">сь за 4 года в 2,2 раза, </w:t>
      </w:r>
      <w:r w:rsidR="001752B7" w:rsidRPr="005C08B2">
        <w:rPr>
          <w:szCs w:val="28"/>
        </w:rPr>
        <w:t xml:space="preserve">но пока на 11% </w:t>
      </w:r>
      <w:r w:rsidRPr="005C08B2">
        <w:rPr>
          <w:szCs w:val="28"/>
        </w:rPr>
        <w:t>выше</w:t>
      </w:r>
      <w:r w:rsidR="001752B7" w:rsidRPr="005C08B2">
        <w:rPr>
          <w:szCs w:val="28"/>
        </w:rPr>
        <w:t xml:space="preserve"> ро</w:t>
      </w:r>
      <w:r w:rsidRPr="005C08B2">
        <w:rPr>
          <w:szCs w:val="28"/>
        </w:rPr>
        <w:t>ссийского</w:t>
      </w:r>
      <w:r w:rsidR="005C08B2" w:rsidRPr="005C08B2">
        <w:rPr>
          <w:szCs w:val="28"/>
        </w:rPr>
        <w:t xml:space="preserve"> уров</w:t>
      </w:r>
      <w:r w:rsidRPr="005C08B2">
        <w:rPr>
          <w:szCs w:val="28"/>
        </w:rPr>
        <w:t>ня</w:t>
      </w:r>
      <w:r w:rsidR="001752B7" w:rsidRPr="005C08B2">
        <w:rPr>
          <w:szCs w:val="28"/>
        </w:rPr>
        <w:t>.</w:t>
      </w:r>
    </w:p>
    <w:p w:rsidR="005C08B2" w:rsidRPr="005C08B2" w:rsidRDefault="005C08B2" w:rsidP="001752B7">
      <w:pPr>
        <w:spacing w:after="0" w:line="240" w:lineRule="auto"/>
        <w:ind w:firstLine="567"/>
        <w:jc w:val="both"/>
        <w:rPr>
          <w:szCs w:val="28"/>
        </w:rPr>
      </w:pPr>
      <w:r w:rsidRPr="005C08B2">
        <w:rPr>
          <w:szCs w:val="28"/>
        </w:rPr>
        <w:t>Задача Правительства области – рассмотреть возможность финансирования в более полном объеме расходов на лечение этих заболеваний.</w:t>
      </w:r>
    </w:p>
    <w:p w:rsidR="001752B7" w:rsidRDefault="001752B7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752B7" w:rsidRDefault="005C08B2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D81F1B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AC35FF" w:rsidRPr="00AC35FF">
        <w:rPr>
          <w:b/>
          <w:sz w:val="28"/>
          <w:szCs w:val="28"/>
          <w:u w:val="single"/>
        </w:rPr>
        <w:t>У</w:t>
      </w:r>
      <w:r w:rsidR="001752B7" w:rsidRPr="00AC35FF">
        <w:rPr>
          <w:b/>
          <w:sz w:val="28"/>
          <w:szCs w:val="28"/>
          <w:u w:val="single"/>
        </w:rPr>
        <w:t>крепление здоровья работающего населения, повышение охраны труда, пропаганда здорового образа жизни</w:t>
      </w:r>
      <w:r w:rsidR="00AC35FF">
        <w:rPr>
          <w:b/>
          <w:sz w:val="28"/>
          <w:szCs w:val="28"/>
          <w:u w:val="single"/>
        </w:rPr>
        <w:t>.</w:t>
      </w:r>
      <w:r w:rsidR="001752B7" w:rsidRPr="009756F0">
        <w:rPr>
          <w:sz w:val="28"/>
          <w:szCs w:val="28"/>
          <w:u w:val="single"/>
        </w:rPr>
        <w:t xml:space="preserve"> </w:t>
      </w:r>
    </w:p>
    <w:p w:rsidR="00AC35FF" w:rsidRPr="00AC35FF" w:rsidRDefault="00AC35FF" w:rsidP="00AC35FF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C35FF">
        <w:rPr>
          <w:b/>
          <w:sz w:val="28"/>
          <w:szCs w:val="28"/>
        </w:rPr>
        <w:t>Укрепление здоровья работающего населения</w:t>
      </w:r>
      <w:r w:rsidRPr="00AC35FF">
        <w:rPr>
          <w:sz w:val="28"/>
          <w:szCs w:val="28"/>
        </w:rPr>
        <w:t xml:space="preserve">, снижение на треть смертности людей трудоспособного возраста - одна из важнейших задач майского Указа. Здесь основной рычаг - </w:t>
      </w:r>
      <w:r w:rsidRPr="00AC35FF">
        <w:rPr>
          <w:b/>
          <w:sz w:val="28"/>
          <w:szCs w:val="28"/>
        </w:rPr>
        <w:t>повышение ответственности работодателей</w:t>
      </w:r>
      <w:r w:rsidRPr="00AC35FF">
        <w:rPr>
          <w:sz w:val="28"/>
          <w:szCs w:val="28"/>
        </w:rPr>
        <w:t xml:space="preserve"> за здоровье работников. Это, прежде всего, безопасные условия труда, диспансеризация, вакцинация, создание на предприятиях «центров здоровья» и </w:t>
      </w:r>
      <w:proofErr w:type="spellStart"/>
      <w:r w:rsidRPr="00AC35FF">
        <w:rPr>
          <w:sz w:val="28"/>
          <w:szCs w:val="28"/>
        </w:rPr>
        <w:t>медстрахование</w:t>
      </w:r>
      <w:proofErr w:type="spellEnd"/>
      <w:r w:rsidRPr="00AC35FF">
        <w:rPr>
          <w:sz w:val="28"/>
          <w:szCs w:val="28"/>
        </w:rPr>
        <w:t xml:space="preserve"> сотрудников.</w:t>
      </w:r>
    </w:p>
    <w:p w:rsidR="001752B7" w:rsidRPr="009756F0" w:rsidRDefault="00AC35FF" w:rsidP="00AC35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2B7" w:rsidRPr="009756F0">
        <w:rPr>
          <w:rFonts w:eastAsia="Calibri"/>
          <w:sz w:val="28"/>
          <w:szCs w:val="28"/>
        </w:rPr>
        <w:t xml:space="preserve">В последнее время наблюдается позитивная динамика основных показателей, характеризующих </w:t>
      </w:r>
      <w:r w:rsidR="001752B7" w:rsidRPr="00B402EB">
        <w:rPr>
          <w:rFonts w:eastAsia="Calibri"/>
          <w:b/>
          <w:sz w:val="28"/>
          <w:szCs w:val="28"/>
        </w:rPr>
        <w:t>состояние охраны труда</w:t>
      </w:r>
      <w:r w:rsidR="001752B7" w:rsidRPr="009756F0">
        <w:rPr>
          <w:rFonts w:eastAsia="Calibri"/>
          <w:sz w:val="28"/>
          <w:szCs w:val="28"/>
        </w:rPr>
        <w:t xml:space="preserve"> в Самарской области. В результате реализации в 2017 году комплекса профилактических мер количество погибших в результате несчастных случаев на производстве снизилось на 38% </w:t>
      </w:r>
      <w:r w:rsidR="001752B7" w:rsidRPr="009756F0">
        <w:rPr>
          <w:rFonts w:eastAsia="Calibri"/>
          <w:i/>
          <w:sz w:val="28"/>
          <w:szCs w:val="28"/>
        </w:rPr>
        <w:t>(с 50 человек в 2016 году до 31 человека в 2017 году)</w:t>
      </w:r>
      <w:r w:rsidR="001752B7" w:rsidRPr="009756F0">
        <w:rPr>
          <w:rFonts w:eastAsia="Calibri"/>
          <w:sz w:val="28"/>
          <w:szCs w:val="28"/>
        </w:rPr>
        <w:t>.</w:t>
      </w:r>
    </w:p>
    <w:p w:rsidR="001752B7" w:rsidRPr="00AC35FF" w:rsidRDefault="00AC35FF" w:rsidP="001752B7">
      <w:pPr>
        <w:spacing w:after="0" w:line="240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="001752B7" w:rsidRPr="009756F0">
        <w:rPr>
          <w:rFonts w:eastAsia="Calibri"/>
          <w:szCs w:val="28"/>
        </w:rPr>
        <w:t xml:space="preserve">Наблюдается улучшение ситуации с </w:t>
      </w:r>
      <w:r w:rsidR="001752B7" w:rsidRPr="00B402EB">
        <w:rPr>
          <w:rFonts w:eastAsia="Calibri"/>
          <w:b/>
          <w:szCs w:val="28"/>
        </w:rPr>
        <w:t>профессиональной заболеваемостью</w:t>
      </w:r>
      <w:r w:rsidR="001752B7" w:rsidRPr="00F71C1D">
        <w:rPr>
          <w:rFonts w:eastAsia="Calibri"/>
          <w:szCs w:val="28"/>
          <w:u w:val="single"/>
        </w:rPr>
        <w:t>.</w:t>
      </w:r>
      <w:r w:rsidR="001752B7" w:rsidRPr="009756F0">
        <w:rPr>
          <w:rFonts w:eastAsia="Calibri"/>
          <w:szCs w:val="28"/>
        </w:rPr>
        <w:t xml:space="preserve"> </w:t>
      </w:r>
      <w:proofErr w:type="gramStart"/>
      <w:r w:rsidR="001752B7" w:rsidRPr="009756F0">
        <w:rPr>
          <w:rFonts w:eastAsia="Calibri"/>
          <w:szCs w:val="28"/>
        </w:rPr>
        <w:t xml:space="preserve">В 2017 году значение относительного показателя профессиональной заболеваемости снизилось на 33,5% по отношению к показателю 2016 года и составило 2,24 на 10 тыс. работающих.. В ближайшей перспективе </w:t>
      </w:r>
      <w:r w:rsidR="001752B7" w:rsidRPr="00F71C1D">
        <w:rPr>
          <w:rFonts w:eastAsia="Calibri"/>
          <w:szCs w:val="28"/>
          <w:u w:val="single"/>
        </w:rPr>
        <w:t>приоритетными направлениями в области охраны труда</w:t>
      </w:r>
      <w:r w:rsidR="001752B7" w:rsidRPr="009756F0">
        <w:rPr>
          <w:rFonts w:eastAsia="Calibri"/>
          <w:szCs w:val="28"/>
        </w:rPr>
        <w:t xml:space="preserve"> в регионе должны стать реализация на предприятиях Самарской области </w:t>
      </w:r>
      <w:r w:rsidR="001752B7" w:rsidRPr="009756F0">
        <w:rPr>
          <w:rFonts w:eastAsia="Calibri"/>
          <w:szCs w:val="28"/>
        </w:rPr>
        <w:lastRenderedPageBreak/>
        <w:t>концепции «нулевого травматизма», дальнейшее снижение профессиональной заболеваемости, сокращение доли работников, занятых во вредных или опасных условиях труда, внедрение</w:t>
      </w:r>
      <w:proofErr w:type="gramEnd"/>
      <w:r w:rsidR="001752B7" w:rsidRPr="009756F0">
        <w:rPr>
          <w:rFonts w:eastAsia="Calibri"/>
          <w:szCs w:val="28"/>
        </w:rPr>
        <w:t xml:space="preserve"> принципов проектной </w:t>
      </w:r>
      <w:r w:rsidR="001752B7" w:rsidRPr="00AC35FF">
        <w:rPr>
          <w:rFonts w:eastAsia="Calibri"/>
          <w:szCs w:val="28"/>
        </w:rPr>
        <w:t>деятельности в региональную систему управления охраной труда.</w:t>
      </w:r>
    </w:p>
    <w:p w:rsidR="001752B7" w:rsidRPr="00AC35FF" w:rsidRDefault="00AC35FF" w:rsidP="00AC35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5FF">
        <w:rPr>
          <w:sz w:val="28"/>
          <w:szCs w:val="28"/>
        </w:rPr>
        <w:t xml:space="preserve">- </w:t>
      </w:r>
      <w:r w:rsidR="001752B7" w:rsidRPr="00AC35FF">
        <w:rPr>
          <w:sz w:val="28"/>
          <w:szCs w:val="28"/>
        </w:rPr>
        <w:t xml:space="preserve">Президент ставит перед нами задачу – </w:t>
      </w:r>
      <w:r w:rsidR="001752B7" w:rsidRPr="00AC35FF">
        <w:rPr>
          <w:sz w:val="28"/>
          <w:szCs w:val="28"/>
          <w:u w:val="single"/>
        </w:rPr>
        <w:t>обеспечить ежегодными профилактическими осмотрами всё население России</w:t>
      </w:r>
      <w:r w:rsidR="001752B7" w:rsidRPr="00AC35FF">
        <w:rPr>
          <w:sz w:val="28"/>
          <w:szCs w:val="28"/>
        </w:rPr>
        <w:t xml:space="preserve">. </w:t>
      </w:r>
      <w:r w:rsidRPr="00AC35FF">
        <w:rPr>
          <w:sz w:val="28"/>
          <w:szCs w:val="28"/>
        </w:rPr>
        <w:t>О</w:t>
      </w:r>
      <w:r w:rsidR="001752B7" w:rsidRPr="00AC35FF">
        <w:rPr>
          <w:sz w:val="28"/>
          <w:szCs w:val="28"/>
        </w:rPr>
        <w:t xml:space="preserve">сновная задача – не просто обеспечить охват </w:t>
      </w:r>
      <w:proofErr w:type="spellStart"/>
      <w:r w:rsidR="001752B7" w:rsidRPr="00AC35FF">
        <w:rPr>
          <w:sz w:val="28"/>
          <w:szCs w:val="28"/>
        </w:rPr>
        <w:t>профосмотрами</w:t>
      </w:r>
      <w:proofErr w:type="spellEnd"/>
      <w:r w:rsidR="001752B7" w:rsidRPr="00AC35FF">
        <w:rPr>
          <w:sz w:val="28"/>
          <w:szCs w:val="28"/>
        </w:rPr>
        <w:t>, а провести их качественно, выявить факторы риска и заболевания на ранней стадии.</w:t>
      </w:r>
    </w:p>
    <w:p w:rsidR="001752B7" w:rsidRPr="00F71C1D" w:rsidRDefault="001752B7" w:rsidP="001752B7">
      <w:pPr>
        <w:spacing w:after="0" w:line="240" w:lineRule="auto"/>
        <w:ind w:firstLine="708"/>
        <w:jc w:val="both"/>
        <w:rPr>
          <w:szCs w:val="28"/>
        </w:rPr>
      </w:pPr>
      <w:r w:rsidRPr="00AC35FF">
        <w:rPr>
          <w:szCs w:val="28"/>
        </w:rPr>
        <w:t>К первичной профилактике</w:t>
      </w:r>
      <w:r w:rsidR="00AC35FF" w:rsidRPr="00AC35FF">
        <w:rPr>
          <w:szCs w:val="28"/>
        </w:rPr>
        <w:t xml:space="preserve"> заболеваний</w:t>
      </w:r>
      <w:r w:rsidRPr="00AC35FF">
        <w:rPr>
          <w:szCs w:val="28"/>
        </w:rPr>
        <w:t xml:space="preserve"> можно отнести </w:t>
      </w:r>
      <w:r w:rsidRPr="00AC35FF">
        <w:rPr>
          <w:b/>
          <w:szCs w:val="28"/>
        </w:rPr>
        <w:t>здоровый образ жизни</w:t>
      </w:r>
      <w:r w:rsidRPr="00AC35FF">
        <w:rPr>
          <w:szCs w:val="28"/>
        </w:rPr>
        <w:t xml:space="preserve">. </w:t>
      </w:r>
    </w:p>
    <w:p w:rsidR="00AC35FF" w:rsidRDefault="00AC35FF" w:rsidP="001752B7">
      <w:pPr>
        <w:spacing w:after="0" w:line="240" w:lineRule="auto"/>
        <w:ind w:firstLine="708"/>
        <w:jc w:val="both"/>
        <w:rPr>
          <w:szCs w:val="28"/>
        </w:rPr>
      </w:pPr>
    </w:p>
    <w:p w:rsidR="00AC35FF" w:rsidRPr="00D81F1B" w:rsidRDefault="00AC35FF" w:rsidP="001752B7">
      <w:pPr>
        <w:spacing w:after="0" w:line="240" w:lineRule="auto"/>
        <w:ind w:firstLine="708"/>
        <w:jc w:val="both"/>
        <w:rPr>
          <w:b/>
          <w:szCs w:val="28"/>
          <w:u w:val="single"/>
        </w:rPr>
      </w:pPr>
      <w:r w:rsidRPr="00D81F1B">
        <w:rPr>
          <w:b/>
          <w:szCs w:val="28"/>
          <w:u w:val="single"/>
        </w:rPr>
        <w:t>7. Здоровый образ жизни. Физическая культура и спорт.</w:t>
      </w:r>
    </w:p>
    <w:p w:rsidR="00D81F1B" w:rsidRDefault="001752B7" w:rsidP="001752B7">
      <w:pPr>
        <w:spacing w:after="0" w:line="240" w:lineRule="auto"/>
        <w:ind w:firstLine="708"/>
        <w:jc w:val="both"/>
        <w:rPr>
          <w:szCs w:val="28"/>
        </w:rPr>
      </w:pPr>
      <w:r w:rsidRPr="009756F0">
        <w:rPr>
          <w:szCs w:val="28"/>
        </w:rPr>
        <w:t xml:space="preserve">В регионе </w:t>
      </w:r>
      <w:r w:rsidRPr="00F71C1D">
        <w:rPr>
          <w:szCs w:val="28"/>
          <w:u w:val="single"/>
        </w:rPr>
        <w:t>растет число людей, систематически занимающихся физкультурой и спортом</w:t>
      </w:r>
      <w:r w:rsidRPr="009756F0">
        <w:rPr>
          <w:szCs w:val="28"/>
        </w:rPr>
        <w:t xml:space="preserve">. В 2017 году она достигла 34% от общего числа жителей. Чтобы выполнить целевой показатель майского Указа Президента – 55%  к  2024 году, эту работу надо вести еще активнее. </w:t>
      </w:r>
    </w:p>
    <w:p w:rsidR="00D81F1B" w:rsidRDefault="001752B7" w:rsidP="001752B7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З</w:t>
      </w:r>
      <w:r w:rsidRPr="009756F0">
        <w:rPr>
          <w:szCs w:val="28"/>
        </w:rPr>
        <w:t xml:space="preserve">а последние годы открыто 85 универсальных площадок, 27 </w:t>
      </w:r>
      <w:proofErr w:type="spellStart"/>
      <w:r w:rsidRPr="009756F0">
        <w:rPr>
          <w:szCs w:val="28"/>
        </w:rPr>
        <w:t>ФОКов</w:t>
      </w:r>
      <w:proofErr w:type="spellEnd"/>
      <w:r w:rsidRPr="009756F0">
        <w:rPr>
          <w:szCs w:val="28"/>
        </w:rPr>
        <w:t xml:space="preserve"> и 10 стадионов. В 2018 году будут введены </w:t>
      </w:r>
      <w:proofErr w:type="spellStart"/>
      <w:r w:rsidRPr="009756F0">
        <w:rPr>
          <w:szCs w:val="28"/>
        </w:rPr>
        <w:t>ФОКи</w:t>
      </w:r>
      <w:proofErr w:type="spellEnd"/>
      <w:r w:rsidRPr="009756F0">
        <w:rPr>
          <w:szCs w:val="28"/>
        </w:rPr>
        <w:t xml:space="preserve"> в </w:t>
      </w:r>
      <w:proofErr w:type="spellStart"/>
      <w:r w:rsidRPr="009756F0">
        <w:rPr>
          <w:szCs w:val="28"/>
        </w:rPr>
        <w:t>Саврухе</w:t>
      </w:r>
      <w:proofErr w:type="spellEnd"/>
      <w:r w:rsidRPr="009756F0">
        <w:rPr>
          <w:szCs w:val="28"/>
        </w:rPr>
        <w:t xml:space="preserve"> </w:t>
      </w:r>
      <w:proofErr w:type="spellStart"/>
      <w:r w:rsidRPr="009756F0">
        <w:rPr>
          <w:szCs w:val="28"/>
        </w:rPr>
        <w:t>Похвистневского</w:t>
      </w:r>
      <w:proofErr w:type="spellEnd"/>
      <w:r w:rsidRPr="009756F0">
        <w:rPr>
          <w:szCs w:val="28"/>
        </w:rPr>
        <w:t xml:space="preserve"> района и в Тольятти, бассейны в пос. </w:t>
      </w:r>
      <w:proofErr w:type="spellStart"/>
      <w:r w:rsidRPr="009756F0">
        <w:rPr>
          <w:szCs w:val="28"/>
        </w:rPr>
        <w:t>Стройкерамика</w:t>
      </w:r>
      <w:proofErr w:type="spellEnd"/>
      <w:r w:rsidRPr="009756F0">
        <w:rPr>
          <w:szCs w:val="28"/>
        </w:rPr>
        <w:t xml:space="preserve"> Волжского района и Георгиевке </w:t>
      </w:r>
      <w:proofErr w:type="spellStart"/>
      <w:r w:rsidRPr="009756F0">
        <w:rPr>
          <w:szCs w:val="28"/>
        </w:rPr>
        <w:t>Кинельского</w:t>
      </w:r>
      <w:proofErr w:type="spellEnd"/>
      <w:r w:rsidRPr="009756F0">
        <w:rPr>
          <w:szCs w:val="28"/>
        </w:rPr>
        <w:t xml:space="preserve"> района, стадионы в Чапаевске, Кошках и Шентале, каток в Южном городе, 20 универсальных площадок. </w:t>
      </w:r>
    </w:p>
    <w:p w:rsidR="001752B7" w:rsidRPr="009756F0" w:rsidRDefault="001752B7" w:rsidP="001752B7">
      <w:pPr>
        <w:spacing w:after="0" w:line="240" w:lineRule="auto"/>
        <w:ind w:firstLine="708"/>
        <w:jc w:val="both"/>
        <w:rPr>
          <w:szCs w:val="28"/>
        </w:rPr>
      </w:pPr>
      <w:r w:rsidRPr="009756F0">
        <w:rPr>
          <w:szCs w:val="28"/>
        </w:rPr>
        <w:t>Мы будем ст</w:t>
      </w:r>
      <w:r w:rsidR="00D81F1B">
        <w:rPr>
          <w:szCs w:val="28"/>
        </w:rPr>
        <w:t>ремиться к тому, чтобы в течение</w:t>
      </w:r>
      <w:r w:rsidRPr="009756F0">
        <w:rPr>
          <w:szCs w:val="28"/>
        </w:rPr>
        <w:t xml:space="preserve"> нескольких лет при каждой школе появилась своя многофункциональная спортивная площадка.</w:t>
      </w:r>
    </w:p>
    <w:p w:rsidR="001752B7" w:rsidRPr="009756F0" w:rsidRDefault="001752B7" w:rsidP="001752B7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Н</w:t>
      </w:r>
      <w:r w:rsidRPr="009756F0">
        <w:rPr>
          <w:szCs w:val="28"/>
        </w:rPr>
        <w:t>ужно развивать и всячески стимулировать создание «самодеятельных» секций для детей и взрослых в школах, во дворах. Несколько лет назад мы реализовали в Самаре проект «</w:t>
      </w:r>
      <w:r w:rsidRPr="00B402EB">
        <w:rPr>
          <w:szCs w:val="28"/>
          <w:u w:val="single"/>
        </w:rPr>
        <w:t>Дворовый тренер</w:t>
      </w:r>
      <w:r w:rsidRPr="009756F0">
        <w:rPr>
          <w:szCs w:val="28"/>
        </w:rPr>
        <w:t xml:space="preserve">»: привлекли для работы с детьми и людьми </w:t>
      </w:r>
      <w:proofErr w:type="gramStart"/>
      <w:r w:rsidRPr="009756F0">
        <w:rPr>
          <w:szCs w:val="28"/>
        </w:rPr>
        <w:t>более старшего</w:t>
      </w:r>
      <w:proofErr w:type="gramEnd"/>
      <w:r w:rsidRPr="009756F0">
        <w:rPr>
          <w:szCs w:val="28"/>
        </w:rPr>
        <w:t xml:space="preserve"> поколения более 100 тренеров-общественников, обучили их в областном Училище олимпийского резерва, дали необходимый инвентарь, помогли составить расписание занятий, с помощью </w:t>
      </w:r>
      <w:proofErr w:type="spellStart"/>
      <w:r w:rsidRPr="009756F0">
        <w:rPr>
          <w:szCs w:val="28"/>
        </w:rPr>
        <w:t>ТОСов</w:t>
      </w:r>
      <w:proofErr w:type="spellEnd"/>
      <w:r w:rsidRPr="009756F0">
        <w:rPr>
          <w:szCs w:val="28"/>
        </w:rPr>
        <w:t xml:space="preserve"> проинформировали жителей. И этот проект дал свои результаты, он успешно работает и сейчас. Считаю необходимым распространить этот опыт и в других муниципалитетах региона. </w:t>
      </w:r>
    </w:p>
    <w:p w:rsidR="001752B7" w:rsidRDefault="001752B7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86B27" w:rsidRDefault="00D86B27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8. Поддержка</w:t>
      </w:r>
      <w:r w:rsidR="001752B7" w:rsidRPr="009756F0">
        <w:rPr>
          <w:b/>
          <w:sz w:val="28"/>
          <w:szCs w:val="28"/>
          <w:u w:val="single"/>
        </w:rPr>
        <w:t xml:space="preserve"> материнства и детства</w:t>
      </w:r>
      <w:r w:rsidR="001752B7" w:rsidRPr="00990A96">
        <w:rPr>
          <w:sz w:val="28"/>
          <w:szCs w:val="28"/>
        </w:rPr>
        <w:t xml:space="preserve">. </w:t>
      </w:r>
    </w:p>
    <w:p w:rsidR="001752B7" w:rsidRDefault="001752B7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0A96">
        <w:rPr>
          <w:sz w:val="28"/>
          <w:szCs w:val="28"/>
        </w:rPr>
        <w:t xml:space="preserve">В настоящее время на территории области действуют 28 видов поддержки, которые оказываются 100 тысячам семей. В 2016 году на эти цели было выделено 5,4 </w:t>
      </w:r>
      <w:proofErr w:type="gramStart"/>
      <w:r w:rsidRPr="00990A96">
        <w:rPr>
          <w:sz w:val="28"/>
          <w:szCs w:val="28"/>
        </w:rPr>
        <w:t>млрд</w:t>
      </w:r>
      <w:proofErr w:type="gramEnd"/>
      <w:r w:rsidRPr="00990A96">
        <w:rPr>
          <w:sz w:val="28"/>
          <w:szCs w:val="28"/>
        </w:rPr>
        <w:t xml:space="preserve"> рублей, в 2017 году – 6 млрд рублей, на 2018 год запланированы средства в сумме 6,9 млрд рублей.</w:t>
      </w:r>
    </w:p>
    <w:p w:rsidR="001752B7" w:rsidRDefault="001752B7" w:rsidP="001752B7">
      <w:pPr>
        <w:widowControl w:val="0"/>
        <w:spacing w:after="0" w:line="240" w:lineRule="auto"/>
        <w:ind w:firstLine="567"/>
        <w:jc w:val="both"/>
        <w:rPr>
          <w:color w:val="FF0000"/>
          <w:szCs w:val="28"/>
        </w:rPr>
      </w:pPr>
      <w:r w:rsidRPr="00A3048C">
        <w:rPr>
          <w:szCs w:val="28"/>
        </w:rPr>
        <w:t xml:space="preserve">Надо подумать, какие еще меры будут эффективны. Думаю, можно </w:t>
      </w:r>
      <w:r w:rsidRPr="00B402EB">
        <w:rPr>
          <w:szCs w:val="28"/>
          <w:u w:val="single"/>
        </w:rPr>
        <w:t>обсудить возможность списания части долга по ипотеке при рождении детей, предоставления многодетным семьям жилищных и земельных сертификатов, дающих возможность вложить их в приобретение недвижимости</w:t>
      </w:r>
      <w:r w:rsidRPr="00A3048C">
        <w:rPr>
          <w:szCs w:val="28"/>
        </w:rPr>
        <w:t>.</w:t>
      </w:r>
      <w:r w:rsidRPr="00A3048C">
        <w:rPr>
          <w:color w:val="FF0000"/>
          <w:szCs w:val="28"/>
        </w:rPr>
        <w:t xml:space="preserve"> </w:t>
      </w:r>
    </w:p>
    <w:p w:rsidR="001752B7" w:rsidRPr="00A3048C" w:rsidRDefault="001752B7" w:rsidP="001752B7">
      <w:pPr>
        <w:widowControl w:val="0"/>
        <w:spacing w:after="0" w:line="240" w:lineRule="auto"/>
        <w:ind w:firstLine="567"/>
        <w:jc w:val="both"/>
        <w:rPr>
          <w:szCs w:val="28"/>
        </w:rPr>
      </w:pPr>
      <w:r w:rsidRPr="00A3048C">
        <w:rPr>
          <w:szCs w:val="28"/>
        </w:rPr>
        <w:t xml:space="preserve">Важный вопрос – доступность для молодой семьи </w:t>
      </w:r>
      <w:r w:rsidRPr="00B402EB">
        <w:rPr>
          <w:szCs w:val="28"/>
          <w:u w:val="single"/>
        </w:rPr>
        <w:t xml:space="preserve">детских садов и </w:t>
      </w:r>
      <w:proofErr w:type="spellStart"/>
      <w:r w:rsidRPr="00B402EB">
        <w:rPr>
          <w:szCs w:val="28"/>
          <w:u w:val="single"/>
        </w:rPr>
        <w:t>ясель</w:t>
      </w:r>
      <w:proofErr w:type="spellEnd"/>
      <w:r w:rsidRPr="00B402EB">
        <w:rPr>
          <w:szCs w:val="28"/>
          <w:u w:val="single"/>
        </w:rPr>
        <w:t>.</w:t>
      </w:r>
      <w:r w:rsidRPr="00A3048C">
        <w:rPr>
          <w:szCs w:val="28"/>
        </w:rPr>
        <w:t xml:space="preserve"> </w:t>
      </w:r>
      <w:r w:rsidRPr="00A3048C">
        <w:rPr>
          <w:szCs w:val="28"/>
        </w:rPr>
        <w:lastRenderedPageBreak/>
        <w:t>Многое в этом направлении уже сделано, в ближайшие 2 года мы построим еще не менее 15 детских садов, в которых откроется около 4000 мест, в том числе 2400 мест в  яслях.</w:t>
      </w:r>
    </w:p>
    <w:p w:rsidR="001752B7" w:rsidRDefault="001752B7" w:rsidP="001752B7">
      <w:pPr>
        <w:widowControl w:val="0"/>
        <w:spacing w:after="0" w:line="240" w:lineRule="auto"/>
        <w:ind w:firstLine="567"/>
        <w:jc w:val="both"/>
        <w:rPr>
          <w:sz w:val="32"/>
          <w:szCs w:val="32"/>
        </w:rPr>
      </w:pPr>
    </w:p>
    <w:p w:rsidR="00D86B27" w:rsidRDefault="00D86B27" w:rsidP="001752B7">
      <w:pPr>
        <w:widowControl w:val="0"/>
        <w:spacing w:after="0" w:line="240" w:lineRule="auto"/>
        <w:ind w:firstLine="567"/>
        <w:jc w:val="both"/>
        <w:rPr>
          <w:szCs w:val="28"/>
        </w:rPr>
      </w:pPr>
      <w:r w:rsidRPr="00D86B27">
        <w:rPr>
          <w:b/>
          <w:szCs w:val="28"/>
          <w:u w:val="single"/>
        </w:rPr>
        <w:t xml:space="preserve">9. </w:t>
      </w:r>
      <w:r w:rsidR="001752B7" w:rsidRPr="00D86B27">
        <w:rPr>
          <w:b/>
          <w:szCs w:val="28"/>
          <w:u w:val="single"/>
        </w:rPr>
        <w:t>Поддержка пожилых людей</w:t>
      </w:r>
      <w:r>
        <w:rPr>
          <w:szCs w:val="28"/>
        </w:rPr>
        <w:t>.</w:t>
      </w:r>
    </w:p>
    <w:p w:rsidR="001752B7" w:rsidRPr="00B402EB" w:rsidRDefault="001752B7" w:rsidP="001752B7">
      <w:pPr>
        <w:widowControl w:val="0"/>
        <w:spacing w:after="0" w:line="240" w:lineRule="auto"/>
        <w:ind w:firstLine="567"/>
        <w:jc w:val="both"/>
        <w:rPr>
          <w:szCs w:val="28"/>
        </w:rPr>
      </w:pPr>
      <w:r w:rsidRPr="00B402EB">
        <w:rPr>
          <w:szCs w:val="28"/>
        </w:rPr>
        <w:t xml:space="preserve">Люди старшего возраста составляют огромную часть нашего общества: в Самарской области – более четверти населения, 856,5 тысяч человек. </w:t>
      </w:r>
    </w:p>
    <w:p w:rsidR="001752B7" w:rsidRPr="00A3048C" w:rsidRDefault="001752B7" w:rsidP="001752B7">
      <w:pPr>
        <w:spacing w:after="0" w:line="240" w:lineRule="auto"/>
        <w:ind w:firstLine="567"/>
        <w:jc w:val="both"/>
        <w:rPr>
          <w:szCs w:val="28"/>
        </w:rPr>
      </w:pPr>
      <w:r w:rsidRPr="00B402EB">
        <w:rPr>
          <w:szCs w:val="28"/>
        </w:rPr>
        <w:t>Программа поддержки таких людей у нас достаточно</w:t>
      </w:r>
      <w:r w:rsidRPr="00A3048C">
        <w:rPr>
          <w:szCs w:val="28"/>
        </w:rPr>
        <w:t xml:space="preserve"> масштабная: </w:t>
      </w:r>
      <w:r w:rsidRPr="00AE5BE3">
        <w:rPr>
          <w:szCs w:val="28"/>
          <w:u w:val="single"/>
        </w:rPr>
        <w:t xml:space="preserve">36 видов поддержки на сумму 7,3 </w:t>
      </w:r>
      <w:proofErr w:type="gramStart"/>
      <w:r w:rsidRPr="00AE5BE3">
        <w:rPr>
          <w:szCs w:val="28"/>
          <w:u w:val="single"/>
        </w:rPr>
        <w:t>млрд</w:t>
      </w:r>
      <w:proofErr w:type="gramEnd"/>
      <w:r w:rsidRPr="00AE5BE3">
        <w:rPr>
          <w:szCs w:val="28"/>
          <w:u w:val="single"/>
        </w:rPr>
        <w:t xml:space="preserve"> рублей</w:t>
      </w:r>
      <w:r w:rsidRPr="00A3048C">
        <w:rPr>
          <w:szCs w:val="28"/>
        </w:rPr>
        <w:t xml:space="preserve"> охватывают практически всех нуждающихся, более 60 тысяч пожилых и инвалидов получают услуги соцработников на дому. После открытия в 2017 году нового пансионата в </w:t>
      </w:r>
      <w:proofErr w:type="spellStart"/>
      <w:r w:rsidRPr="00A3048C">
        <w:rPr>
          <w:szCs w:val="28"/>
        </w:rPr>
        <w:t>Хворостянском</w:t>
      </w:r>
      <w:proofErr w:type="spellEnd"/>
      <w:r w:rsidRPr="00A3048C">
        <w:rPr>
          <w:szCs w:val="28"/>
        </w:rPr>
        <w:t xml:space="preserve"> районе все желающие пожилые люди могут воспользоваться услугами домов престарелых.</w:t>
      </w:r>
    </w:p>
    <w:p w:rsidR="001752B7" w:rsidRPr="00A3048C" w:rsidRDefault="001752B7" w:rsidP="001752B7">
      <w:pPr>
        <w:spacing w:after="0" w:line="240" w:lineRule="auto"/>
        <w:ind w:firstLine="567"/>
        <w:jc w:val="both"/>
        <w:rPr>
          <w:szCs w:val="28"/>
        </w:rPr>
      </w:pPr>
      <w:r w:rsidRPr="00A3048C">
        <w:rPr>
          <w:szCs w:val="28"/>
        </w:rPr>
        <w:t xml:space="preserve">В конце 2017 – начале 2018 года </w:t>
      </w:r>
      <w:r w:rsidRPr="00B402EB">
        <w:rPr>
          <w:szCs w:val="28"/>
          <w:u w:val="single"/>
        </w:rPr>
        <w:t>удалось восстановить меры социальной поддержки наименее обеспеченной категории работающих ветеранов труда</w:t>
      </w:r>
      <w:r w:rsidRPr="00A3048C">
        <w:rPr>
          <w:szCs w:val="28"/>
        </w:rPr>
        <w:t xml:space="preserve"> и впервые за 5 лет увеличить размер выплаты, что коснулось 53 тысяч человек.</w:t>
      </w:r>
    </w:p>
    <w:p w:rsidR="001752B7" w:rsidRPr="00B402EB" w:rsidRDefault="001752B7" w:rsidP="001752B7">
      <w:pPr>
        <w:widowControl w:val="0"/>
        <w:spacing w:after="0" w:line="240" w:lineRule="auto"/>
        <w:ind w:firstLine="567"/>
        <w:jc w:val="both"/>
        <w:rPr>
          <w:szCs w:val="28"/>
          <w:u w:val="single"/>
        </w:rPr>
      </w:pPr>
      <w:r w:rsidRPr="00AE5BE3">
        <w:rPr>
          <w:b/>
          <w:szCs w:val="28"/>
        </w:rPr>
        <w:t>Для улучшения качества медпомощи</w:t>
      </w:r>
      <w:r w:rsidRPr="00A3048C">
        <w:rPr>
          <w:szCs w:val="28"/>
        </w:rPr>
        <w:t xml:space="preserve"> нам нужно </w:t>
      </w:r>
      <w:r w:rsidRPr="00B402EB">
        <w:rPr>
          <w:szCs w:val="28"/>
          <w:u w:val="single"/>
        </w:rPr>
        <w:t xml:space="preserve">развивать специализированную медицину для </w:t>
      </w:r>
      <w:proofErr w:type="gramStart"/>
      <w:r w:rsidRPr="00B402EB">
        <w:rPr>
          <w:szCs w:val="28"/>
          <w:u w:val="single"/>
        </w:rPr>
        <w:t>пожилых</w:t>
      </w:r>
      <w:proofErr w:type="gramEnd"/>
      <w:r w:rsidRPr="00B402EB">
        <w:rPr>
          <w:szCs w:val="28"/>
          <w:u w:val="single"/>
        </w:rPr>
        <w:t>.</w:t>
      </w:r>
      <w:r w:rsidRPr="00A3048C">
        <w:rPr>
          <w:szCs w:val="28"/>
        </w:rPr>
        <w:t xml:space="preserve"> Сегодня в области работает 51 врач–гериатр, открыто 22 специализированных кабинета, развернуто 225 гериатрических коек. Мы планируем и дальше активно работать в реализации регионального проекта "</w:t>
      </w:r>
      <w:r w:rsidRPr="00B402EB">
        <w:rPr>
          <w:szCs w:val="28"/>
          <w:u w:val="single"/>
        </w:rPr>
        <w:t>Территория заботы".</w:t>
      </w:r>
    </w:p>
    <w:p w:rsidR="001752B7" w:rsidRPr="00A3048C" w:rsidRDefault="001752B7" w:rsidP="001752B7">
      <w:pPr>
        <w:widowControl w:val="0"/>
        <w:spacing w:after="0" w:line="240" w:lineRule="auto"/>
        <w:ind w:firstLine="567"/>
        <w:jc w:val="both"/>
        <w:rPr>
          <w:rFonts w:eastAsia="Calibri"/>
          <w:szCs w:val="28"/>
        </w:rPr>
      </w:pPr>
      <w:r w:rsidRPr="00A3048C">
        <w:rPr>
          <w:rFonts w:eastAsia="Calibri"/>
          <w:szCs w:val="28"/>
        </w:rPr>
        <w:t xml:space="preserve">Говоря о качестве жизни, нельзя забывать о факторе </w:t>
      </w:r>
      <w:r w:rsidRPr="00A3048C">
        <w:rPr>
          <w:rFonts w:eastAsia="Calibri"/>
          <w:b/>
          <w:szCs w:val="28"/>
        </w:rPr>
        <w:t>доступности медицинской помощи</w:t>
      </w:r>
      <w:r w:rsidRPr="00A3048C">
        <w:rPr>
          <w:rFonts w:eastAsia="Calibri"/>
          <w:szCs w:val="28"/>
        </w:rPr>
        <w:t xml:space="preserve">, в первую очередь, первичной. К сожалению, у нас самая низкая удовлетворенность работой именно амбулаторного звена. </w:t>
      </w:r>
    </w:p>
    <w:p w:rsidR="001752B7" w:rsidRPr="00A3048C" w:rsidRDefault="001752B7" w:rsidP="001752B7">
      <w:pPr>
        <w:pStyle w:val="12"/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A3048C">
        <w:rPr>
          <w:sz w:val="28"/>
          <w:szCs w:val="28"/>
        </w:rPr>
        <w:t xml:space="preserve">Давно пора </w:t>
      </w:r>
      <w:r w:rsidRPr="00A3048C">
        <w:rPr>
          <w:b/>
          <w:sz w:val="28"/>
          <w:szCs w:val="28"/>
        </w:rPr>
        <w:t>переходить к системе, ориентированной на пациента и основанной на современных технологиях</w:t>
      </w:r>
      <w:r w:rsidRPr="00A3048C">
        <w:rPr>
          <w:sz w:val="28"/>
          <w:szCs w:val="28"/>
        </w:rPr>
        <w:t>. Одним из главных критериев в оценке качества работы специалистов и учреждений должен стать показатель удовлетворенности получателей их услуг. Очевидно, что повысить эту удовлетворенность поможет проект «</w:t>
      </w:r>
      <w:r w:rsidRPr="00A3048C">
        <w:rPr>
          <w:sz w:val="28"/>
          <w:szCs w:val="28"/>
          <w:u w:val="single"/>
        </w:rPr>
        <w:t>Бережливая поликлиника</w:t>
      </w:r>
      <w:r w:rsidRPr="00A3048C">
        <w:rPr>
          <w:sz w:val="28"/>
          <w:szCs w:val="28"/>
        </w:rPr>
        <w:t xml:space="preserve">», который экономит время пациентов и врачей, улучшает доступность медпомощи и создает в медучреждениях доброжелательную атмосферу. </w:t>
      </w:r>
    </w:p>
    <w:p w:rsidR="001752B7" w:rsidRPr="00A3048C" w:rsidRDefault="001752B7" w:rsidP="001752B7">
      <w:pPr>
        <w:pStyle w:val="12"/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3048C">
        <w:rPr>
          <w:sz w:val="28"/>
          <w:szCs w:val="28"/>
        </w:rPr>
        <w:t xml:space="preserve">К сожалению, у нас в области внедрение проекта идет медленно, но я уверен, оно резко ускорится, когда оценки пациентов станут влиять на финансирование. В этом году мы </w:t>
      </w:r>
      <w:r w:rsidRPr="00B402EB">
        <w:rPr>
          <w:sz w:val="28"/>
          <w:szCs w:val="28"/>
          <w:u w:val="single"/>
        </w:rPr>
        <w:t>выделяем поликлиникам 63,4 млн. рублей на внедрение модели «Бережливая поликлиника</w:t>
      </w:r>
      <w:r>
        <w:rPr>
          <w:sz w:val="28"/>
          <w:szCs w:val="28"/>
        </w:rPr>
        <w:t>».</w:t>
      </w:r>
      <w:r w:rsidRPr="00A3048C">
        <w:rPr>
          <w:sz w:val="28"/>
          <w:szCs w:val="28"/>
        </w:rPr>
        <w:t xml:space="preserve"> </w:t>
      </w:r>
    </w:p>
    <w:p w:rsidR="001752B7" w:rsidRPr="00A3048C" w:rsidRDefault="00AE5BE3" w:rsidP="001752B7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rFonts w:eastAsia="Calibri"/>
          <w:szCs w:val="28"/>
        </w:rPr>
        <w:t>М</w:t>
      </w:r>
      <w:r w:rsidR="001752B7" w:rsidRPr="00A3048C">
        <w:rPr>
          <w:rFonts w:eastAsia="Calibri"/>
          <w:szCs w:val="28"/>
        </w:rPr>
        <w:t>инистерство здравоохранения Самарской области запустило специальный проект «</w:t>
      </w:r>
      <w:r w:rsidR="001752B7" w:rsidRPr="00B402EB">
        <w:rPr>
          <w:szCs w:val="28"/>
          <w:u w:val="single"/>
        </w:rPr>
        <w:t>Повышение удовлетворенности жителей региона услугами сферы здравоохранения</w:t>
      </w:r>
      <w:r w:rsidR="001752B7" w:rsidRPr="00A3048C">
        <w:rPr>
          <w:szCs w:val="28"/>
        </w:rPr>
        <w:t xml:space="preserve">». К работе над ним привлечены представители научного медицинского сообщества, а также консалтинговое агентство, специализирующееся на внедрении «бережливых технологий», разработана дорожная карта проекта. </w:t>
      </w:r>
    </w:p>
    <w:p w:rsidR="001752B7" w:rsidRDefault="001752B7" w:rsidP="001752B7">
      <w:pPr>
        <w:spacing w:after="0" w:line="240" w:lineRule="auto"/>
        <w:ind w:firstLine="709"/>
        <w:jc w:val="both"/>
        <w:rPr>
          <w:szCs w:val="28"/>
        </w:rPr>
      </w:pPr>
      <w:r w:rsidRPr="00A3048C">
        <w:rPr>
          <w:szCs w:val="28"/>
        </w:rPr>
        <w:t xml:space="preserve">Будет продолжена работа и </w:t>
      </w:r>
      <w:r w:rsidRPr="00A3048C">
        <w:rPr>
          <w:szCs w:val="28"/>
          <w:u w:val="single"/>
        </w:rPr>
        <w:t>по сокращению кадрового дефицита</w:t>
      </w:r>
      <w:r w:rsidRPr="00A3048C">
        <w:rPr>
          <w:szCs w:val="28"/>
        </w:rPr>
        <w:t xml:space="preserve"> в учреждениях первичного звена. Наиболее острая ситуация здесь в Тольятти и Сызрани, где уровень укомплектованности персоналом составляет лишь 37-</w:t>
      </w:r>
      <w:r w:rsidRPr="00A3048C">
        <w:rPr>
          <w:szCs w:val="28"/>
        </w:rPr>
        <w:lastRenderedPageBreak/>
        <w:t>45%. С этого года в дополнение к программе «Земский доктор» мы запустили программу «</w:t>
      </w:r>
      <w:r w:rsidRPr="00B402EB">
        <w:rPr>
          <w:szCs w:val="28"/>
          <w:u w:val="single"/>
        </w:rPr>
        <w:t>Земский фельдшер</w:t>
      </w:r>
      <w:r w:rsidRPr="00A3048C">
        <w:rPr>
          <w:szCs w:val="28"/>
        </w:rPr>
        <w:t xml:space="preserve">», в соответствии с которой выплату из средств областного бюджета в объеме </w:t>
      </w:r>
      <w:r w:rsidRPr="00B402EB">
        <w:rPr>
          <w:szCs w:val="28"/>
          <w:u w:val="single"/>
        </w:rPr>
        <w:t>500 тысяч рублей</w:t>
      </w:r>
      <w:r w:rsidRPr="00A3048C">
        <w:rPr>
          <w:szCs w:val="28"/>
        </w:rPr>
        <w:t xml:space="preserve"> получают медицинские работники среднего и младшего звена. Я уже дал поручение при формировании бюджета Самарской области на очередной финансовый год предусмотреть средства на приобретение </w:t>
      </w:r>
      <w:r w:rsidRPr="00B402EB">
        <w:rPr>
          <w:szCs w:val="28"/>
          <w:u w:val="single"/>
        </w:rPr>
        <w:t>служебного жилья</w:t>
      </w:r>
      <w:r w:rsidRPr="00A3048C">
        <w:rPr>
          <w:szCs w:val="28"/>
        </w:rPr>
        <w:t xml:space="preserve"> для специалистов в тех муниципальных образованиях, где ощущается наибольший дефицит.</w:t>
      </w:r>
    </w:p>
    <w:p w:rsidR="001752B7" w:rsidRDefault="001752B7" w:rsidP="001752B7">
      <w:pPr>
        <w:spacing w:after="0" w:line="240" w:lineRule="auto"/>
        <w:ind w:firstLine="709"/>
        <w:jc w:val="both"/>
        <w:rPr>
          <w:szCs w:val="28"/>
        </w:rPr>
      </w:pPr>
    </w:p>
    <w:p w:rsidR="00AE5BE3" w:rsidRDefault="00AE5BE3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29F6" w:rsidRDefault="008929F6" w:rsidP="001752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752B7" w:rsidRDefault="001752B7"/>
    <w:sectPr w:rsidR="001752B7" w:rsidSect="009C0F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DE" w:rsidRDefault="006B3BDE">
      <w:pPr>
        <w:spacing w:after="0" w:line="240" w:lineRule="auto"/>
      </w:pPr>
      <w:r>
        <w:separator/>
      </w:r>
    </w:p>
  </w:endnote>
  <w:endnote w:type="continuationSeparator" w:id="0">
    <w:p w:rsidR="006B3BDE" w:rsidRDefault="006B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32" w:rsidRDefault="006B3B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32" w:rsidRDefault="006B3B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32" w:rsidRDefault="006B3B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DE" w:rsidRDefault="006B3BDE">
      <w:pPr>
        <w:spacing w:after="0" w:line="240" w:lineRule="auto"/>
      </w:pPr>
      <w:r>
        <w:separator/>
      </w:r>
    </w:p>
  </w:footnote>
  <w:footnote w:type="continuationSeparator" w:id="0">
    <w:p w:rsidR="006B3BDE" w:rsidRDefault="006B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32" w:rsidRDefault="006B3B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4104"/>
      <w:docPartObj>
        <w:docPartGallery w:val="Page Numbers (Top of Page)"/>
        <w:docPartUnique/>
      </w:docPartObj>
    </w:sdtPr>
    <w:sdtEndPr/>
    <w:sdtContent>
      <w:p w:rsidR="009C0F32" w:rsidRDefault="00CB681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09C">
          <w:rPr>
            <w:noProof/>
          </w:rPr>
          <w:t>4</w:t>
        </w:r>
        <w:r>
          <w:fldChar w:fldCharType="end"/>
        </w:r>
      </w:p>
    </w:sdtContent>
  </w:sdt>
  <w:p w:rsidR="009C0F32" w:rsidRDefault="006B3BD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32" w:rsidRDefault="006B3B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E18"/>
    <w:multiLevelType w:val="hybridMultilevel"/>
    <w:tmpl w:val="BC4AE950"/>
    <w:lvl w:ilvl="0" w:tplc="CEC4DC5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2B7"/>
    <w:rsid w:val="000863D5"/>
    <w:rsid w:val="0015189D"/>
    <w:rsid w:val="001752B7"/>
    <w:rsid w:val="00201B3A"/>
    <w:rsid w:val="002A70AC"/>
    <w:rsid w:val="003E5432"/>
    <w:rsid w:val="00423C6D"/>
    <w:rsid w:val="005C08B2"/>
    <w:rsid w:val="006B3BDE"/>
    <w:rsid w:val="008929F6"/>
    <w:rsid w:val="008D1E80"/>
    <w:rsid w:val="008F409C"/>
    <w:rsid w:val="009D6DFF"/>
    <w:rsid w:val="00A56295"/>
    <w:rsid w:val="00AC35FF"/>
    <w:rsid w:val="00AE5BE3"/>
    <w:rsid w:val="00B1435C"/>
    <w:rsid w:val="00B322B4"/>
    <w:rsid w:val="00B65296"/>
    <w:rsid w:val="00BB0338"/>
    <w:rsid w:val="00CB6810"/>
    <w:rsid w:val="00D81F1B"/>
    <w:rsid w:val="00D8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B7"/>
  </w:style>
  <w:style w:type="paragraph" w:styleId="1">
    <w:name w:val="heading 1"/>
    <w:basedOn w:val="a"/>
    <w:link w:val="10"/>
    <w:uiPriority w:val="9"/>
    <w:qFormat/>
    <w:rsid w:val="001752B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2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1752B7"/>
  </w:style>
  <w:style w:type="character" w:customStyle="1" w:styleId="name-link">
    <w:name w:val="name-link"/>
    <w:basedOn w:val="a0"/>
    <w:rsid w:val="001752B7"/>
  </w:style>
  <w:style w:type="paragraph" w:customStyle="1" w:styleId="11">
    <w:name w:val="Без интервала1"/>
    <w:rsid w:val="001752B7"/>
    <w:pPr>
      <w:suppressAutoHyphens/>
      <w:spacing w:after="0" w:line="100" w:lineRule="atLeast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1752B7"/>
    <w:pPr>
      <w:suppressAutoHyphens/>
      <w:spacing w:after="270" w:line="100" w:lineRule="atLeast"/>
    </w:pPr>
    <w:rPr>
      <w:rFonts w:eastAsia="Times New Roman" w:cs="Times New Roman"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17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52B7"/>
  </w:style>
  <w:style w:type="paragraph" w:styleId="a6">
    <w:name w:val="footer"/>
    <w:basedOn w:val="a"/>
    <w:link w:val="a7"/>
    <w:uiPriority w:val="99"/>
    <w:semiHidden/>
    <w:unhideWhenUsed/>
    <w:rsid w:val="0017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52B7"/>
  </w:style>
  <w:style w:type="character" w:customStyle="1" w:styleId="10">
    <w:name w:val="Заголовок 1 Знак"/>
    <w:basedOn w:val="a0"/>
    <w:link w:val="1"/>
    <w:uiPriority w:val="9"/>
    <w:rsid w:val="001752B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2">
    <w:name w:val="Без интервала2"/>
    <w:rsid w:val="00BB0338"/>
    <w:pPr>
      <w:suppressAutoHyphens/>
      <w:spacing w:after="0" w:line="100" w:lineRule="atLeast"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13">
    <w:name w:val="Основной шрифт абзаца1"/>
    <w:rsid w:val="00B1435C"/>
  </w:style>
  <w:style w:type="paragraph" w:styleId="a8">
    <w:name w:val="List Paragraph"/>
    <w:basedOn w:val="a"/>
    <w:uiPriority w:val="34"/>
    <w:qFormat/>
    <w:rsid w:val="003E5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region.ru/press_center/events/ministr-zdravoohraneniya-rf-dala-start-zasedaniyu-strategicheskoj-sessii-sberezhenie-naroda-v-samare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vlasovaov</dc:creator>
  <cp:keywords/>
  <dc:description/>
  <cp:lastModifiedBy>Михайлова Ольга Викторовна</cp:lastModifiedBy>
  <cp:revision>9</cp:revision>
  <cp:lastPrinted>2018-08-03T13:03:00Z</cp:lastPrinted>
  <dcterms:created xsi:type="dcterms:W3CDTF">2018-08-03T10:39:00Z</dcterms:created>
  <dcterms:modified xsi:type="dcterms:W3CDTF">2018-08-07T10:59:00Z</dcterms:modified>
</cp:coreProperties>
</file>