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432371" w:rsidRPr="00432371" w:rsidTr="0043237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32371" w:rsidRPr="00432371" w:rsidRDefault="00432371" w:rsidP="00432371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3D3E40"/>
                <w:kern w:val="36"/>
                <w:sz w:val="24"/>
                <w:szCs w:val="24"/>
                <w:lang w:eastAsia="ru-RU"/>
              </w:rPr>
            </w:pPr>
            <w:r w:rsidRPr="00432371">
              <w:rPr>
                <w:rFonts w:ascii="Tahoma" w:eastAsia="Times New Roman" w:hAnsi="Tahoma" w:cs="Tahoma"/>
                <w:b/>
                <w:bCs/>
                <w:color w:val="3D3E40"/>
                <w:kern w:val="36"/>
                <w:sz w:val="24"/>
                <w:szCs w:val="24"/>
                <w:lang w:eastAsia="ru-RU"/>
              </w:rPr>
              <w:t>Холодная вода в Самаре</w:t>
            </w:r>
          </w:p>
        </w:tc>
      </w:tr>
      <w:tr w:rsidR="00432371" w:rsidRPr="00432371" w:rsidTr="0043237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32371" w:rsidRDefault="00432371" w:rsidP="00432371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3D3E40"/>
                <w:kern w:val="36"/>
                <w:sz w:val="24"/>
                <w:szCs w:val="24"/>
                <w:lang w:eastAsia="ru-RU"/>
              </w:rPr>
            </w:pPr>
            <w:r w:rsidRPr="00432371">
              <w:rPr>
                <w:rFonts w:ascii="Tahoma" w:eastAsia="Times New Roman" w:hAnsi="Tahoma" w:cs="Tahoma"/>
                <w:b/>
                <w:bCs/>
                <w:color w:val="3D3E40"/>
                <w:kern w:val="36"/>
                <w:sz w:val="24"/>
                <w:szCs w:val="24"/>
                <w:lang w:eastAsia="ru-RU"/>
              </w:rPr>
              <w:t>2013 год</w:t>
            </w:r>
          </w:p>
          <w:p w:rsidR="00432371" w:rsidRPr="00432371" w:rsidRDefault="00432371" w:rsidP="00432371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3D3E40"/>
                <w:kern w:val="36"/>
                <w:sz w:val="24"/>
                <w:szCs w:val="24"/>
                <w:lang w:eastAsia="ru-RU"/>
              </w:rPr>
            </w:pPr>
          </w:p>
          <w:p w:rsidR="00432371" w:rsidRPr="00432371" w:rsidRDefault="00432371" w:rsidP="00432371">
            <w:pPr>
              <w:spacing w:after="0" w:line="240" w:lineRule="auto"/>
              <w:rPr>
                <w:rFonts w:ascii="Tahoma" w:eastAsia="Times New Roman" w:hAnsi="Tahoma" w:cs="Tahoma"/>
                <w:color w:val="3D3E40"/>
                <w:sz w:val="17"/>
                <w:szCs w:val="17"/>
                <w:lang w:eastAsia="ru-RU"/>
              </w:rPr>
            </w:pPr>
            <w:r w:rsidRPr="00432371">
              <w:rPr>
                <w:rFonts w:ascii="Tahoma" w:eastAsia="Times New Roman" w:hAnsi="Tahoma" w:cs="Tahoma"/>
                <w:b/>
                <w:bCs/>
                <w:color w:val="3D3E40"/>
                <w:sz w:val="17"/>
                <w:lang w:eastAsia="ru-RU"/>
              </w:rPr>
              <w:t>Тарифы РСО на водоснабжение и водоотведение для населения и юридических лиц Самары в 2013 году</w:t>
            </w:r>
            <w:r w:rsidRPr="00432371">
              <w:rPr>
                <w:rFonts w:ascii="Tahoma" w:eastAsia="Times New Roman" w:hAnsi="Tahoma" w:cs="Tahoma"/>
                <w:color w:val="3D3E40"/>
                <w:sz w:val="17"/>
                <w:szCs w:val="17"/>
                <w:lang w:eastAsia="ru-RU"/>
              </w:rPr>
              <w:br/>
            </w:r>
            <w:r w:rsidRPr="00432371">
              <w:rPr>
                <w:rFonts w:ascii="Tahoma" w:eastAsia="Times New Roman" w:hAnsi="Tahoma" w:cs="Tahoma"/>
                <w:color w:val="3D3E40"/>
                <w:sz w:val="17"/>
                <w:szCs w:val="17"/>
                <w:lang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DDDDDD"/>
                <w:left w:val="outset" w:sz="6" w:space="0" w:color="DDDDDD"/>
                <w:bottom w:val="outset" w:sz="6" w:space="0" w:color="DDDDDD"/>
                <w:right w:val="outset" w:sz="6" w:space="0" w:color="DDDDDD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569"/>
              <w:gridCol w:w="1689"/>
              <w:gridCol w:w="1271"/>
              <w:gridCol w:w="2094"/>
            </w:tblGrid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shd w:val="clear" w:color="auto" w:fill="DDDDDD"/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Поставщики воды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shd w:val="clear" w:color="auto" w:fill="DDDDDD"/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2013 год</w:t>
                  </w: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shd w:val="clear" w:color="auto" w:fill="DDDDDD"/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shd w:val="clear" w:color="auto" w:fill="DDDDDD"/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 xml:space="preserve">Тариф с 01.01.2013 по 30.06.2013 с НДС (руб./ </w:t>
                  </w:r>
                  <w:proofErr w:type="gramStart"/>
                  <w:r w:rsidRPr="00432371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м</w:t>
                  </w:r>
                  <w:proofErr w:type="gramEnd"/>
                  <w:r w:rsidRPr="00432371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?)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shd w:val="clear" w:color="auto" w:fill="DDDDDD"/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Тариф с 01.07.2013</w:t>
                  </w:r>
                </w:p>
                <w:p w:rsidR="00432371" w:rsidRPr="00432371" w:rsidRDefault="00432371" w:rsidP="004323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 xml:space="preserve">с НДС (руб./ </w:t>
                  </w:r>
                  <w:proofErr w:type="gramStart"/>
                  <w:r w:rsidRPr="00432371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м</w:t>
                  </w:r>
                  <w:proofErr w:type="gramEnd"/>
                  <w:r w:rsidRPr="00432371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?)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shd w:val="clear" w:color="auto" w:fill="DDDDDD"/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Приказ Министерства энергетики и ЖКХ Самарской области</w:t>
                  </w: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ООО «Самарские коммунальные системы» (ООО «СКС»)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Для населения, исполнителей коммунальных услуг, поставляющих холодную воду населению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№  126 от 31.05.2012 (действует с 01.07.2012)</w:t>
                  </w:r>
                </w:p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№  82 от 22.05.2013 (действует с 1.07.2013г.)</w:t>
                  </w: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холодная 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17,31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19,39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водоотведение и очистка сточных вод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7,20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8,06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Для прочих потребителей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холодная 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19,10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водоотведение и очистка сточных вод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7,20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ЗАО «СУТЭК»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холодная 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18,71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21,22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№  416 от 30.112012</w:t>
                  </w: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водоотведение и очистка сточных вод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17,64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20,01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Государственное научно-бюджетное учреждение Самарской области «НИИ садоводства и лекарственных растений „Жигулевские сады“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холодная вода (транспортирование воды)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21,32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№  86 от 13.04.2012 (действует с 01.05.2012)</w:t>
                  </w: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водоотведение и очистка сточных вод (транспортирование стоков)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9,27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Транспортирование холодной воды ООО «СКС</w:t>
                  </w:r>
                  <w:proofErr w:type="gramStart"/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»-</w:t>
                  </w:r>
                  <w:proofErr w:type="spellStart"/>
                  <w:proofErr w:type="gramEnd"/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расчетно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38,63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Транспортирование стоков ООО «СКС</w:t>
                  </w:r>
                  <w:proofErr w:type="gramStart"/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»-</w:t>
                  </w:r>
                  <w:proofErr w:type="spellStart"/>
                  <w:proofErr w:type="gramEnd"/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расчетно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16,47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ОАО «Международный аэропорт „</w:t>
                  </w:r>
                  <w:proofErr w:type="spellStart"/>
                  <w:r w:rsidRPr="0043237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Курумоч</w:t>
                  </w:r>
                  <w:proofErr w:type="spellEnd"/>
                  <w:r w:rsidRPr="0043237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“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холодная 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15,07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16,67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от 26.11.2012 №  339</w:t>
                  </w: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холодная вода (транспортирование воды)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4,94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5,55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водоотведение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18,13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20,17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водоотведение (услуги по транспортированию стоков)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5,43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6,05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холодная вода с транспортировкой (</w:t>
                  </w:r>
                  <w:proofErr w:type="spellStart"/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расчетно</w:t>
                  </w:r>
                  <w:proofErr w:type="spellEnd"/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20,01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22,22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водоотведение с транспортировкой (</w:t>
                  </w:r>
                  <w:proofErr w:type="spellStart"/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расчетно</w:t>
                  </w:r>
                  <w:proofErr w:type="spellEnd"/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23,56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26,22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ОАО «Самарская коммунальная компания»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холодная 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39,23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44,33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№  361 от 26.11.2012</w:t>
                  </w: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ОАО «Российские железные дороги» (Куйбышевская дирекция по </w:t>
                  </w:r>
                  <w:proofErr w:type="spellStart"/>
                  <w:r w:rsidRPr="0043237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тепловодоснабжению</w:t>
                  </w:r>
                  <w:proofErr w:type="spellEnd"/>
                  <w:r w:rsidRPr="0043237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 xml:space="preserve"> – структурное подразделение Центральной дирекции по </w:t>
                  </w:r>
                  <w:proofErr w:type="spellStart"/>
                  <w:r w:rsidRPr="0043237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тепловодоснабжени</w:t>
                  </w:r>
                  <w:proofErr w:type="gramStart"/>
                  <w:r w:rsidRPr="0043237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ю</w:t>
                  </w:r>
                  <w:proofErr w:type="spellEnd"/>
                  <w:r w:rsidRPr="0043237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-</w:t>
                  </w:r>
                  <w:proofErr w:type="gramEnd"/>
                  <w:r w:rsidRPr="0043237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 xml:space="preserve"> филиал ОАО «РЖД» (Самарский территориальный участок))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холодная 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27,59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30,63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№  360 от 26.11.2012</w:t>
                  </w: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водоотведение и очистка сточных вод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21,23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24,04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ОАО «Ремонтно-эксплуатационное управление»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холодная 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32,92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34,69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№  362 от 26.11.2012</w:t>
                  </w:r>
                </w:p>
              </w:tc>
            </w:tr>
            <w:tr w:rsidR="00432371" w:rsidRPr="00432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водоотведение (услуги по транспортированию стоков)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56,08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432371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60,84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432371" w:rsidRPr="00432371" w:rsidRDefault="00432371" w:rsidP="00432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432371" w:rsidRPr="00432371" w:rsidRDefault="00432371" w:rsidP="00432371">
            <w:pPr>
              <w:spacing w:after="0" w:line="240" w:lineRule="auto"/>
              <w:rPr>
                <w:rFonts w:ascii="Tahoma" w:eastAsia="Times New Roman" w:hAnsi="Tahoma" w:cs="Tahoma"/>
                <w:color w:val="3D3E40"/>
                <w:sz w:val="17"/>
                <w:szCs w:val="17"/>
                <w:lang w:eastAsia="ru-RU"/>
              </w:rPr>
            </w:pPr>
          </w:p>
        </w:tc>
      </w:tr>
    </w:tbl>
    <w:p w:rsidR="0088226F" w:rsidRDefault="0088226F" w:rsidP="00432371">
      <w:pPr>
        <w:spacing w:after="0"/>
      </w:pPr>
    </w:p>
    <w:sectPr w:rsidR="0088226F" w:rsidSect="004323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371"/>
    <w:rsid w:val="00432371"/>
    <w:rsid w:val="0088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6F"/>
  </w:style>
  <w:style w:type="paragraph" w:styleId="1">
    <w:name w:val="heading 1"/>
    <w:basedOn w:val="a"/>
    <w:link w:val="10"/>
    <w:uiPriority w:val="9"/>
    <w:qFormat/>
    <w:rsid w:val="00432371"/>
    <w:pPr>
      <w:spacing w:before="100" w:beforeAutospacing="1" w:after="100" w:afterAutospacing="1" w:line="-3840" w:lineRule="auto"/>
      <w:outlineLvl w:val="0"/>
    </w:pPr>
    <w:rPr>
      <w:rFonts w:ascii="Tahoma" w:eastAsia="Times New Roman" w:hAnsi="Tahoma" w:cs="Tahoma"/>
      <w:b/>
      <w:bCs/>
      <w:color w:val="3D3E4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371"/>
    <w:rPr>
      <w:rFonts w:ascii="Tahoma" w:eastAsia="Times New Roman" w:hAnsi="Tahoma" w:cs="Tahoma"/>
      <w:b/>
      <w:bCs/>
      <w:color w:val="3D3E4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2371"/>
    <w:rPr>
      <w:color w:val="0073B0"/>
      <w:sz w:val="18"/>
      <w:szCs w:val="18"/>
      <w:u w:val="single"/>
    </w:rPr>
  </w:style>
  <w:style w:type="character" w:styleId="a4">
    <w:name w:val="Emphasis"/>
    <w:basedOn w:val="a0"/>
    <w:uiPriority w:val="20"/>
    <w:qFormat/>
    <w:rsid w:val="00432371"/>
    <w:rPr>
      <w:i/>
      <w:iCs/>
    </w:rPr>
  </w:style>
  <w:style w:type="paragraph" w:styleId="a5">
    <w:name w:val="Normal (Web)"/>
    <w:basedOn w:val="a"/>
    <w:uiPriority w:val="99"/>
    <w:unhideWhenUsed/>
    <w:rsid w:val="0043237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D3E40"/>
      <w:sz w:val="17"/>
      <w:szCs w:val="17"/>
      <w:lang w:eastAsia="ru-RU"/>
    </w:rPr>
  </w:style>
  <w:style w:type="character" w:styleId="a6">
    <w:name w:val="Strong"/>
    <w:basedOn w:val="a0"/>
    <w:uiPriority w:val="22"/>
    <w:qFormat/>
    <w:rsid w:val="00432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</dc:creator>
  <cp:keywords/>
  <dc:description/>
  <cp:lastModifiedBy>ТСЖ</cp:lastModifiedBy>
  <cp:revision>3</cp:revision>
  <dcterms:created xsi:type="dcterms:W3CDTF">2013-11-27T09:37:00Z</dcterms:created>
  <dcterms:modified xsi:type="dcterms:W3CDTF">2013-11-27T09:41:00Z</dcterms:modified>
</cp:coreProperties>
</file>