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E3" w:rsidRPr="006538E3" w:rsidRDefault="00F578C1" w:rsidP="009E3E27">
      <w:pPr>
        <w:pStyle w:val="ab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9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Основные задачи по развитию малого и </w:t>
      </w:r>
    </w:p>
    <w:p w:rsidR="00F578C1" w:rsidRPr="006538E3" w:rsidRDefault="00F578C1" w:rsidP="006538E3">
      <w:pPr>
        <w:pStyle w:val="ab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9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среднего бизнеса</w:t>
      </w:r>
      <w:r w:rsidR="009E3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7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bookmarkStart w:id="0" w:name="_GoBack"/>
      <w:bookmarkEnd w:id="0"/>
      <w:r w:rsidR="009E3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Самарской области</w:t>
      </w:r>
    </w:p>
    <w:p w:rsidR="009003C2" w:rsidRPr="00F578C1" w:rsidRDefault="00F578C1" w:rsidP="00F578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материалам </w:t>
      </w:r>
      <w:r w:rsidR="00091E13"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</w:t>
      </w:r>
      <w:r w:rsidR="000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1E13"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-совещани</w:t>
      </w:r>
      <w:r w:rsidR="000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</w:t>
      </w:r>
      <w:r w:rsidR="00091E13"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</w:t>
      </w:r>
      <w:r w:rsidR="000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работке и реализации национального</w:t>
      </w:r>
      <w:r w:rsidR="00091E13"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проект</w:t>
      </w:r>
      <w:r w:rsidR="000D48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1E13"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поддержке малого и среднего предпринимательства, 31 июля – 1 августа 2018 г. в г. Самар</w:t>
      </w:r>
      <w:r w:rsidRPr="00F578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</w:p>
    <w:p w:rsidR="009D2A1E" w:rsidRDefault="009D2A1E" w:rsidP="009003C2">
      <w:pPr>
        <w:pStyle w:val="a3"/>
        <w:ind w:firstLine="567"/>
        <w:jc w:val="both"/>
        <w:rPr>
          <w:rStyle w:val="a5"/>
          <w:sz w:val="28"/>
          <w:szCs w:val="28"/>
        </w:rPr>
      </w:pPr>
      <w:r w:rsidRPr="009D2A1E">
        <w:rPr>
          <w:b/>
          <w:sz w:val="28"/>
          <w:szCs w:val="28"/>
          <w:u w:val="single"/>
        </w:rPr>
        <w:t>Самарская область</w:t>
      </w:r>
      <w:r>
        <w:rPr>
          <w:sz w:val="28"/>
          <w:szCs w:val="28"/>
        </w:rPr>
        <w:t xml:space="preserve"> была выбрана в качестве площадки для обсуждения</w:t>
      </w:r>
      <w:r w:rsidR="006A5759" w:rsidRPr="006A5759">
        <w:rPr>
          <w:rStyle w:val="a5"/>
          <w:sz w:val="28"/>
          <w:szCs w:val="28"/>
        </w:rPr>
        <w:t xml:space="preserve"> </w:t>
      </w:r>
      <w:r w:rsidR="006A5759" w:rsidRPr="009003C2">
        <w:rPr>
          <w:rStyle w:val="a5"/>
          <w:sz w:val="28"/>
          <w:szCs w:val="28"/>
        </w:rPr>
        <w:t>национальных проектов, которые готовятся в соответствии с Указом Президента – по производительности труда и по малому и среднему предпринимательству</w:t>
      </w:r>
      <w:r w:rsidR="006A5759">
        <w:rPr>
          <w:rStyle w:val="a5"/>
          <w:sz w:val="28"/>
          <w:szCs w:val="28"/>
        </w:rPr>
        <w:t>, ввиду того, что р</w:t>
      </w:r>
      <w:r w:rsidR="006A5759" w:rsidRPr="009003C2">
        <w:rPr>
          <w:rStyle w:val="a5"/>
          <w:sz w:val="28"/>
          <w:szCs w:val="28"/>
        </w:rPr>
        <w:t xml:space="preserve">егион является </w:t>
      </w:r>
      <w:r w:rsidR="006A5759" w:rsidRPr="006A5759">
        <w:rPr>
          <w:rStyle w:val="a5"/>
          <w:b/>
          <w:sz w:val="28"/>
          <w:szCs w:val="28"/>
          <w:u w:val="single"/>
        </w:rPr>
        <w:t>пилотным субъектом про</w:t>
      </w:r>
      <w:r w:rsidR="000D489F">
        <w:rPr>
          <w:rStyle w:val="a5"/>
          <w:b/>
          <w:sz w:val="28"/>
          <w:szCs w:val="28"/>
          <w:u w:val="single"/>
        </w:rPr>
        <w:t xml:space="preserve">екта по производительности труда и </w:t>
      </w:r>
      <w:r w:rsidR="006A5759" w:rsidRPr="006A5759">
        <w:rPr>
          <w:rStyle w:val="a5"/>
          <w:b/>
          <w:sz w:val="28"/>
          <w:szCs w:val="28"/>
          <w:u w:val="single"/>
        </w:rPr>
        <w:t> </w:t>
      </w:r>
      <w:r w:rsidR="006A5759">
        <w:rPr>
          <w:rStyle w:val="a5"/>
          <w:b/>
          <w:sz w:val="28"/>
          <w:szCs w:val="28"/>
          <w:u w:val="single"/>
        </w:rPr>
        <w:t>имеет</w:t>
      </w:r>
      <w:r w:rsidR="006A5759" w:rsidRPr="006A5759">
        <w:rPr>
          <w:rStyle w:val="a5"/>
          <w:b/>
          <w:sz w:val="28"/>
          <w:szCs w:val="28"/>
          <w:u w:val="single"/>
        </w:rPr>
        <w:t xml:space="preserve"> очень хорошие показатели по малому и среднему бизнесу</w:t>
      </w:r>
      <w:r w:rsidR="006A5759" w:rsidRPr="009003C2">
        <w:rPr>
          <w:rStyle w:val="a5"/>
          <w:sz w:val="28"/>
          <w:szCs w:val="28"/>
        </w:rPr>
        <w:t>.</w:t>
      </w:r>
    </w:p>
    <w:p w:rsidR="006A5759" w:rsidRPr="003D1F78" w:rsidRDefault="006A5759" w:rsidP="006A5759">
      <w:pPr>
        <w:pStyle w:val="a3"/>
        <w:ind w:firstLine="567"/>
        <w:jc w:val="both"/>
        <w:rPr>
          <w:i/>
          <w:sz w:val="28"/>
          <w:szCs w:val="28"/>
          <w:u w:val="single"/>
        </w:rPr>
      </w:pPr>
      <w:r w:rsidRPr="000C34E5">
        <w:rPr>
          <w:b/>
          <w:i/>
          <w:sz w:val="28"/>
          <w:szCs w:val="28"/>
          <w:u w:val="single"/>
        </w:rPr>
        <w:t>Основные</w:t>
      </w:r>
      <w:r w:rsidR="000C34E5" w:rsidRPr="000C34E5">
        <w:rPr>
          <w:b/>
          <w:i/>
          <w:sz w:val="28"/>
          <w:szCs w:val="28"/>
          <w:u w:val="single"/>
        </w:rPr>
        <w:t xml:space="preserve"> цели и </w:t>
      </w:r>
      <w:r w:rsidRPr="000C34E5">
        <w:rPr>
          <w:b/>
          <w:i/>
          <w:sz w:val="28"/>
          <w:szCs w:val="28"/>
          <w:u w:val="single"/>
        </w:rPr>
        <w:t xml:space="preserve"> задачи</w:t>
      </w:r>
      <w:r w:rsidR="000C34E5" w:rsidRPr="000C34E5">
        <w:rPr>
          <w:i/>
          <w:sz w:val="28"/>
          <w:szCs w:val="28"/>
        </w:rPr>
        <w:t xml:space="preserve"> </w:t>
      </w:r>
      <w:r w:rsidR="000C34E5">
        <w:rPr>
          <w:i/>
          <w:sz w:val="28"/>
          <w:szCs w:val="28"/>
        </w:rPr>
        <w:t>национального</w:t>
      </w:r>
      <w:r w:rsidR="000C34E5" w:rsidRPr="00F578C1">
        <w:rPr>
          <w:i/>
          <w:sz w:val="28"/>
          <w:szCs w:val="28"/>
        </w:rPr>
        <w:t xml:space="preserve"> проект</w:t>
      </w:r>
      <w:r w:rsidR="000C34E5">
        <w:rPr>
          <w:i/>
          <w:sz w:val="28"/>
          <w:szCs w:val="28"/>
        </w:rPr>
        <w:t>а</w:t>
      </w:r>
      <w:r w:rsidR="000C34E5" w:rsidRPr="00F578C1">
        <w:rPr>
          <w:i/>
          <w:sz w:val="28"/>
          <w:szCs w:val="28"/>
        </w:rPr>
        <w:t xml:space="preserve"> по поддержке малого и среднего предпринимательства</w:t>
      </w:r>
      <w:r w:rsidRPr="000C34E5">
        <w:rPr>
          <w:i/>
          <w:sz w:val="28"/>
          <w:szCs w:val="28"/>
        </w:rPr>
        <w:t>:</w:t>
      </w:r>
    </w:p>
    <w:p w:rsidR="009003C2" w:rsidRPr="009003C2" w:rsidRDefault="006A5759" w:rsidP="009003C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Р</w:t>
      </w:r>
      <w:r w:rsidRPr="003D1F78">
        <w:rPr>
          <w:b/>
          <w:sz w:val="28"/>
          <w:szCs w:val="28"/>
          <w:u w:val="single"/>
        </w:rPr>
        <w:t>азработ</w:t>
      </w:r>
      <w:r w:rsidR="000C34E5">
        <w:rPr>
          <w:b/>
          <w:sz w:val="28"/>
          <w:szCs w:val="28"/>
          <w:u w:val="single"/>
        </w:rPr>
        <w:t>ка</w:t>
      </w:r>
      <w:r w:rsidRPr="003D1F78">
        <w:rPr>
          <w:b/>
          <w:sz w:val="28"/>
          <w:szCs w:val="28"/>
          <w:u w:val="single"/>
        </w:rPr>
        <w:t xml:space="preserve"> четк</w:t>
      </w:r>
      <w:r w:rsidR="000C34E5">
        <w:rPr>
          <w:b/>
          <w:sz w:val="28"/>
          <w:szCs w:val="28"/>
          <w:u w:val="single"/>
        </w:rPr>
        <w:t>ой</w:t>
      </w:r>
      <w:r w:rsidRPr="003D1F78">
        <w:rPr>
          <w:b/>
          <w:sz w:val="28"/>
          <w:szCs w:val="28"/>
          <w:u w:val="single"/>
        </w:rPr>
        <w:t xml:space="preserve"> систем</w:t>
      </w:r>
      <w:r w:rsidR="000C34E5">
        <w:rPr>
          <w:b/>
          <w:sz w:val="28"/>
          <w:szCs w:val="28"/>
          <w:u w:val="single"/>
        </w:rPr>
        <w:t>ы</w:t>
      </w:r>
      <w:r w:rsidRPr="003D1F78">
        <w:rPr>
          <w:b/>
          <w:sz w:val="28"/>
          <w:szCs w:val="28"/>
          <w:u w:val="single"/>
        </w:rPr>
        <w:t xml:space="preserve"> статистических данных</w:t>
      </w:r>
      <w:r>
        <w:rPr>
          <w:sz w:val="28"/>
          <w:szCs w:val="28"/>
        </w:rPr>
        <w:t xml:space="preserve"> (</w:t>
      </w:r>
      <w:r w:rsidR="000C34E5" w:rsidRPr="000C34E5">
        <w:rPr>
          <w:i/>
          <w:sz w:val="28"/>
          <w:szCs w:val="28"/>
        </w:rPr>
        <w:t xml:space="preserve">с целью предоставления </w:t>
      </w:r>
      <w:r w:rsidR="009003C2" w:rsidRPr="000C34E5">
        <w:rPr>
          <w:i/>
          <w:sz w:val="28"/>
          <w:szCs w:val="28"/>
        </w:rPr>
        <w:t>региональны</w:t>
      </w:r>
      <w:r w:rsidR="000C34E5" w:rsidRPr="000C34E5">
        <w:rPr>
          <w:i/>
          <w:sz w:val="28"/>
          <w:szCs w:val="28"/>
        </w:rPr>
        <w:t>м</w:t>
      </w:r>
      <w:r w:rsidR="009003C2" w:rsidRPr="000C34E5">
        <w:rPr>
          <w:i/>
          <w:sz w:val="28"/>
          <w:szCs w:val="28"/>
        </w:rPr>
        <w:t xml:space="preserve"> власт</w:t>
      </w:r>
      <w:r w:rsidR="000C34E5" w:rsidRPr="000C34E5">
        <w:rPr>
          <w:i/>
          <w:sz w:val="28"/>
          <w:szCs w:val="28"/>
        </w:rPr>
        <w:t>ям</w:t>
      </w:r>
      <w:r w:rsidR="009003C2" w:rsidRPr="000C34E5">
        <w:rPr>
          <w:i/>
          <w:sz w:val="28"/>
          <w:szCs w:val="28"/>
        </w:rPr>
        <w:t xml:space="preserve"> возможност</w:t>
      </w:r>
      <w:r w:rsidR="000C34E5" w:rsidRPr="000C34E5">
        <w:rPr>
          <w:i/>
          <w:sz w:val="28"/>
          <w:szCs w:val="28"/>
        </w:rPr>
        <w:t>и</w:t>
      </w:r>
      <w:r w:rsidR="009003C2" w:rsidRPr="000C34E5">
        <w:rPr>
          <w:i/>
          <w:sz w:val="28"/>
          <w:szCs w:val="28"/>
        </w:rPr>
        <w:t xml:space="preserve"> в оперативном режиме следить за </w:t>
      </w:r>
      <w:r w:rsidR="000C34E5" w:rsidRPr="000C34E5">
        <w:rPr>
          <w:i/>
          <w:sz w:val="28"/>
          <w:szCs w:val="28"/>
        </w:rPr>
        <w:t xml:space="preserve">состоянием </w:t>
      </w:r>
      <w:r w:rsidR="009003C2" w:rsidRPr="000C34E5">
        <w:rPr>
          <w:i/>
          <w:sz w:val="28"/>
          <w:szCs w:val="28"/>
        </w:rPr>
        <w:t>бизнеса на территории</w:t>
      </w:r>
      <w:r w:rsidR="000C34E5" w:rsidRPr="000C34E5">
        <w:rPr>
          <w:i/>
          <w:sz w:val="28"/>
          <w:szCs w:val="28"/>
        </w:rPr>
        <w:t xml:space="preserve"> области</w:t>
      </w:r>
      <w:r>
        <w:rPr>
          <w:sz w:val="28"/>
          <w:szCs w:val="28"/>
        </w:rPr>
        <w:t>).</w:t>
      </w:r>
      <w:r w:rsidR="009003C2" w:rsidRPr="009003C2">
        <w:rPr>
          <w:sz w:val="28"/>
          <w:szCs w:val="28"/>
        </w:rPr>
        <w:t xml:space="preserve"> В идеале – это хранение всего массива данных о предприятии на облачных сервисах, откуда представители различных государственных органов в он-</w:t>
      </w:r>
      <w:proofErr w:type="spellStart"/>
      <w:r w:rsidR="009003C2" w:rsidRPr="009003C2">
        <w:rPr>
          <w:sz w:val="28"/>
          <w:szCs w:val="28"/>
        </w:rPr>
        <w:t>лайн</w:t>
      </w:r>
      <w:proofErr w:type="spellEnd"/>
      <w:r w:rsidR="009003C2" w:rsidRPr="009003C2">
        <w:rPr>
          <w:sz w:val="28"/>
          <w:szCs w:val="28"/>
        </w:rPr>
        <w:t xml:space="preserve"> режиме смогут брать интересующую их информацию. При этом предприятия освобождаются от </w:t>
      </w:r>
      <w:proofErr w:type="gramStart"/>
      <w:r w:rsidR="009003C2" w:rsidRPr="009003C2">
        <w:rPr>
          <w:sz w:val="28"/>
          <w:szCs w:val="28"/>
        </w:rPr>
        <w:t>сдачи</w:t>
      </w:r>
      <w:proofErr w:type="gramEnd"/>
      <w:r w:rsidR="009003C2" w:rsidRPr="009003C2">
        <w:rPr>
          <w:sz w:val="28"/>
          <w:szCs w:val="28"/>
        </w:rPr>
        <w:t xml:space="preserve"> какой бы то ни было отчетности.</w:t>
      </w:r>
    </w:p>
    <w:p w:rsidR="006A5759" w:rsidRPr="009003C2" w:rsidRDefault="006A5759" w:rsidP="006A575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5759">
        <w:rPr>
          <w:b/>
          <w:sz w:val="28"/>
          <w:szCs w:val="28"/>
          <w:u w:val="single"/>
        </w:rPr>
        <w:t>Вывод бизнеса из тени</w:t>
      </w:r>
      <w:r w:rsidRPr="006A5759">
        <w:rPr>
          <w:sz w:val="28"/>
          <w:szCs w:val="28"/>
        </w:rPr>
        <w:t xml:space="preserve"> (</w:t>
      </w:r>
      <w:r w:rsidRPr="006A5759">
        <w:rPr>
          <w:i/>
          <w:sz w:val="28"/>
          <w:szCs w:val="28"/>
        </w:rPr>
        <w:t>согласно статистике, в регионе 28% трудоспособного населения заняты в теневом секторе экономики</w:t>
      </w:r>
      <w:r w:rsidRPr="009003C2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6A575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C34E5" w:rsidRPr="000C34E5">
        <w:rPr>
          <w:sz w:val="28"/>
          <w:szCs w:val="28"/>
        </w:rPr>
        <w:t>Организация системной</w:t>
      </w:r>
      <w:r w:rsidRPr="000C34E5">
        <w:rPr>
          <w:sz w:val="28"/>
          <w:szCs w:val="28"/>
        </w:rPr>
        <w:t xml:space="preserve"> работ</w:t>
      </w:r>
      <w:r w:rsidR="000C34E5" w:rsidRPr="000C34E5">
        <w:rPr>
          <w:sz w:val="28"/>
          <w:szCs w:val="28"/>
        </w:rPr>
        <w:t>ы надзорных органов</w:t>
      </w:r>
      <w:r w:rsidR="007A6549">
        <w:rPr>
          <w:sz w:val="28"/>
          <w:szCs w:val="28"/>
        </w:rPr>
        <w:t>,</w:t>
      </w:r>
      <w:r w:rsidR="000C34E5" w:rsidRPr="000C34E5">
        <w:rPr>
          <w:sz w:val="28"/>
          <w:szCs w:val="28"/>
        </w:rPr>
        <w:t xml:space="preserve"> органов власти</w:t>
      </w:r>
      <w:r w:rsidR="007A6549">
        <w:rPr>
          <w:sz w:val="28"/>
          <w:szCs w:val="28"/>
        </w:rPr>
        <w:t>, проведение информационных кампаний</w:t>
      </w:r>
      <w:r w:rsidR="000C34E5">
        <w:rPr>
          <w:sz w:val="28"/>
          <w:szCs w:val="28"/>
        </w:rPr>
        <w:t xml:space="preserve"> </w:t>
      </w:r>
      <w:r w:rsidR="000C34E5" w:rsidRPr="000C34E5">
        <w:rPr>
          <w:sz w:val="28"/>
          <w:szCs w:val="28"/>
        </w:rPr>
        <w:t>с целью формирования в обществе негативного</w:t>
      </w:r>
      <w:r w:rsidRPr="000C34E5">
        <w:rPr>
          <w:sz w:val="28"/>
          <w:szCs w:val="28"/>
        </w:rPr>
        <w:t xml:space="preserve"> отношени</w:t>
      </w:r>
      <w:r w:rsidR="000C34E5" w:rsidRPr="000C34E5">
        <w:rPr>
          <w:sz w:val="28"/>
          <w:szCs w:val="28"/>
        </w:rPr>
        <w:t>я к теневому</w:t>
      </w:r>
      <w:r w:rsidRPr="000C34E5">
        <w:rPr>
          <w:sz w:val="28"/>
          <w:szCs w:val="28"/>
        </w:rPr>
        <w:t xml:space="preserve"> способу ведения бизнеса.</w:t>
      </w:r>
    </w:p>
    <w:p w:rsidR="009003C2" w:rsidRPr="009003C2" w:rsidRDefault="006A5759" w:rsidP="009003C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5759">
        <w:rPr>
          <w:b/>
          <w:sz w:val="28"/>
          <w:szCs w:val="28"/>
          <w:u w:val="single"/>
        </w:rPr>
        <w:t>О</w:t>
      </w:r>
      <w:r w:rsidR="009003C2" w:rsidRPr="006A5759">
        <w:rPr>
          <w:b/>
          <w:sz w:val="28"/>
          <w:szCs w:val="28"/>
          <w:u w:val="single"/>
        </w:rPr>
        <w:t>беспеч</w:t>
      </w:r>
      <w:r w:rsidR="000C34E5">
        <w:rPr>
          <w:b/>
          <w:sz w:val="28"/>
          <w:szCs w:val="28"/>
          <w:u w:val="single"/>
        </w:rPr>
        <w:t>ение</w:t>
      </w:r>
      <w:r w:rsidR="009003C2" w:rsidRPr="006A5759">
        <w:rPr>
          <w:b/>
          <w:sz w:val="28"/>
          <w:szCs w:val="28"/>
          <w:u w:val="single"/>
        </w:rPr>
        <w:t xml:space="preserve"> доступност</w:t>
      </w:r>
      <w:r w:rsidR="000C34E5">
        <w:rPr>
          <w:b/>
          <w:sz w:val="28"/>
          <w:szCs w:val="28"/>
          <w:u w:val="single"/>
        </w:rPr>
        <w:t>и</w:t>
      </w:r>
      <w:r w:rsidR="009003C2" w:rsidRPr="006A5759">
        <w:rPr>
          <w:b/>
          <w:sz w:val="28"/>
          <w:szCs w:val="28"/>
          <w:u w:val="single"/>
        </w:rPr>
        <w:t xml:space="preserve"> финансовых инструментов для малого и среднего бизнеса</w:t>
      </w:r>
      <w:r w:rsidR="009003C2" w:rsidRPr="009003C2">
        <w:rPr>
          <w:sz w:val="28"/>
          <w:szCs w:val="28"/>
        </w:rPr>
        <w:t xml:space="preserve">. </w:t>
      </w:r>
      <w:r w:rsidR="009003C2" w:rsidRPr="000C34E5">
        <w:rPr>
          <w:rStyle w:val="a5"/>
          <w:i w:val="0"/>
          <w:sz w:val="28"/>
          <w:szCs w:val="28"/>
        </w:rPr>
        <w:t>Задача правительства и государства в целом – изменить законодательство, упростив выдачу тех или иных видов кредитов, обеспечить поддержку и субсидирование процентных ставок</w:t>
      </w:r>
      <w:r w:rsidR="009003C2" w:rsidRPr="000C34E5">
        <w:rPr>
          <w:i/>
          <w:sz w:val="28"/>
          <w:szCs w:val="28"/>
        </w:rPr>
        <w:t>.</w:t>
      </w:r>
    </w:p>
    <w:p w:rsidR="009003C2" w:rsidRPr="000C34E5" w:rsidRDefault="006A5759" w:rsidP="009003C2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5759">
        <w:rPr>
          <w:b/>
          <w:sz w:val="28"/>
          <w:szCs w:val="28"/>
          <w:u w:val="single"/>
        </w:rPr>
        <w:t>Р</w:t>
      </w:r>
      <w:r w:rsidR="009003C2" w:rsidRPr="00883CBF">
        <w:rPr>
          <w:b/>
          <w:sz w:val="28"/>
          <w:szCs w:val="28"/>
          <w:u w:val="single"/>
        </w:rPr>
        <w:t>асшир</w:t>
      </w:r>
      <w:r w:rsidR="000C34E5">
        <w:rPr>
          <w:b/>
          <w:sz w:val="28"/>
          <w:szCs w:val="28"/>
          <w:u w:val="single"/>
        </w:rPr>
        <w:t>ение</w:t>
      </w:r>
      <w:r w:rsidR="009003C2" w:rsidRPr="00883CBF">
        <w:rPr>
          <w:b/>
          <w:sz w:val="28"/>
          <w:szCs w:val="28"/>
          <w:u w:val="single"/>
        </w:rPr>
        <w:t xml:space="preserve"> программы льготного финансирования малых и средних предприятий</w:t>
      </w:r>
      <w:r w:rsidR="009003C2" w:rsidRPr="009003C2">
        <w:rPr>
          <w:sz w:val="28"/>
          <w:szCs w:val="28"/>
        </w:rPr>
        <w:t xml:space="preserve"> </w:t>
      </w:r>
      <w:r w:rsidR="009003C2" w:rsidRPr="000C34E5">
        <w:rPr>
          <w:sz w:val="28"/>
          <w:szCs w:val="28"/>
        </w:rPr>
        <w:t xml:space="preserve">по всем каналам – это не только банки, но и биржевые инструменты, </w:t>
      </w:r>
      <w:proofErr w:type="spellStart"/>
      <w:r w:rsidR="009003C2" w:rsidRPr="000C34E5">
        <w:rPr>
          <w:sz w:val="28"/>
          <w:szCs w:val="28"/>
        </w:rPr>
        <w:t>микрофинансовые</w:t>
      </w:r>
      <w:proofErr w:type="spellEnd"/>
      <w:r w:rsidR="009003C2" w:rsidRPr="000C34E5">
        <w:rPr>
          <w:sz w:val="28"/>
          <w:szCs w:val="28"/>
        </w:rPr>
        <w:t xml:space="preserve"> организации и лизинговые компании.</w:t>
      </w:r>
    </w:p>
    <w:p w:rsidR="00C77C1E" w:rsidRPr="00C77C1E" w:rsidRDefault="00C77C1E" w:rsidP="009003C2">
      <w:pPr>
        <w:pStyle w:val="a3"/>
        <w:ind w:firstLine="567"/>
        <w:jc w:val="both"/>
        <w:rPr>
          <w:b/>
          <w:sz w:val="28"/>
          <w:szCs w:val="28"/>
          <w:u w:val="single"/>
        </w:rPr>
      </w:pPr>
      <w:r w:rsidRPr="00C77C1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0C34E5" w:rsidRPr="000C34E5">
        <w:rPr>
          <w:b/>
          <w:sz w:val="28"/>
          <w:szCs w:val="28"/>
          <w:u w:val="single"/>
        </w:rPr>
        <w:t>Осуществление а</w:t>
      </w:r>
      <w:r w:rsidRPr="00C77C1E">
        <w:rPr>
          <w:b/>
          <w:sz w:val="28"/>
          <w:szCs w:val="28"/>
          <w:u w:val="single"/>
        </w:rPr>
        <w:t>ктивно</w:t>
      </w:r>
      <w:r w:rsidR="000C34E5">
        <w:rPr>
          <w:b/>
          <w:sz w:val="28"/>
          <w:szCs w:val="28"/>
          <w:u w:val="single"/>
        </w:rPr>
        <w:t>го</w:t>
      </w:r>
      <w:r w:rsidRPr="00C77C1E">
        <w:rPr>
          <w:b/>
          <w:sz w:val="28"/>
          <w:szCs w:val="28"/>
          <w:u w:val="single"/>
        </w:rPr>
        <w:t xml:space="preserve"> взаимодейст</w:t>
      </w:r>
      <w:r w:rsidR="000C34E5">
        <w:rPr>
          <w:b/>
          <w:sz w:val="28"/>
          <w:szCs w:val="28"/>
          <w:u w:val="single"/>
        </w:rPr>
        <w:t>вия</w:t>
      </w:r>
      <w:r w:rsidRPr="00C77C1E">
        <w:rPr>
          <w:b/>
          <w:sz w:val="28"/>
          <w:szCs w:val="28"/>
          <w:u w:val="single"/>
        </w:rPr>
        <w:t xml:space="preserve"> с регионами и уч</w:t>
      </w:r>
      <w:r w:rsidR="008D7A8C">
        <w:rPr>
          <w:b/>
          <w:sz w:val="28"/>
          <w:szCs w:val="28"/>
          <w:u w:val="single"/>
        </w:rPr>
        <w:t>ё</w:t>
      </w:r>
      <w:r w:rsidRPr="00C77C1E">
        <w:rPr>
          <w:b/>
          <w:sz w:val="28"/>
          <w:szCs w:val="28"/>
          <w:u w:val="single"/>
        </w:rPr>
        <w:t>т мнени</w:t>
      </w:r>
      <w:r w:rsidR="000C34E5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субъектов РФ </w:t>
      </w:r>
      <w:r w:rsidRPr="00C77C1E">
        <w:rPr>
          <w:b/>
          <w:sz w:val="28"/>
          <w:szCs w:val="28"/>
          <w:u w:val="single"/>
        </w:rPr>
        <w:t xml:space="preserve"> при осуществлении деятельности по всем направлениям</w:t>
      </w:r>
      <w:r w:rsidRPr="00C77C1E">
        <w:rPr>
          <w:sz w:val="28"/>
          <w:szCs w:val="28"/>
          <w:u w:val="single"/>
        </w:rPr>
        <w:t xml:space="preserve"> </w:t>
      </w:r>
      <w:r w:rsidRPr="00C77C1E">
        <w:rPr>
          <w:b/>
          <w:sz w:val="28"/>
          <w:szCs w:val="28"/>
          <w:u w:val="single"/>
        </w:rPr>
        <w:t>развития предпринимательства</w:t>
      </w:r>
      <w:r w:rsidRPr="00C77C1E">
        <w:rPr>
          <w:sz w:val="28"/>
          <w:szCs w:val="28"/>
          <w:u w:val="single"/>
        </w:rPr>
        <w:t>.</w:t>
      </w:r>
      <w:r w:rsidRPr="00C7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7C1E">
        <w:rPr>
          <w:sz w:val="28"/>
          <w:szCs w:val="28"/>
        </w:rPr>
        <w:t>По  мнению министра</w:t>
      </w:r>
      <w:r w:rsidRPr="00091E13">
        <w:rPr>
          <w:sz w:val="28"/>
          <w:szCs w:val="28"/>
        </w:rPr>
        <w:t xml:space="preserve"> экономического развития</w:t>
      </w:r>
      <w:r w:rsidRPr="00C77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</w:t>
      </w:r>
      <w:r w:rsidRPr="00091E13">
        <w:rPr>
          <w:sz w:val="28"/>
          <w:szCs w:val="28"/>
        </w:rPr>
        <w:t>именно в субъектах Российской Федерации формируется банк лучших практик и полезных инициатив с учетом мнений предпринимательского сообщества</w:t>
      </w:r>
      <w:r>
        <w:rPr>
          <w:sz w:val="28"/>
          <w:szCs w:val="28"/>
        </w:rPr>
        <w:t xml:space="preserve">. </w:t>
      </w:r>
    </w:p>
    <w:sectPr w:rsidR="00C77C1E" w:rsidRPr="00C77C1E" w:rsidSect="009003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E9" w:rsidRDefault="00533CE9" w:rsidP="009003C2">
      <w:pPr>
        <w:spacing w:after="0" w:line="240" w:lineRule="auto"/>
      </w:pPr>
      <w:r>
        <w:separator/>
      </w:r>
    </w:p>
  </w:endnote>
  <w:endnote w:type="continuationSeparator" w:id="0">
    <w:p w:rsidR="00533CE9" w:rsidRDefault="00533CE9" w:rsidP="0090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E9" w:rsidRDefault="00533CE9" w:rsidP="009003C2">
      <w:pPr>
        <w:spacing w:after="0" w:line="240" w:lineRule="auto"/>
      </w:pPr>
      <w:r>
        <w:separator/>
      </w:r>
    </w:p>
  </w:footnote>
  <w:footnote w:type="continuationSeparator" w:id="0">
    <w:p w:rsidR="00533CE9" w:rsidRDefault="00533CE9" w:rsidP="0090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ECA"/>
    <w:multiLevelType w:val="hybridMultilevel"/>
    <w:tmpl w:val="D512ACAA"/>
    <w:lvl w:ilvl="0" w:tplc="7348EB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BE2CB7"/>
    <w:multiLevelType w:val="hybridMultilevel"/>
    <w:tmpl w:val="A6DA8A7A"/>
    <w:lvl w:ilvl="0" w:tplc="32F0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723B"/>
    <w:multiLevelType w:val="hybridMultilevel"/>
    <w:tmpl w:val="E8CC63FA"/>
    <w:lvl w:ilvl="0" w:tplc="538A5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C2"/>
    <w:rsid w:val="00025A57"/>
    <w:rsid w:val="00091E13"/>
    <w:rsid w:val="000B3BC4"/>
    <w:rsid w:val="000C34E5"/>
    <w:rsid w:val="000D489F"/>
    <w:rsid w:val="00107B5F"/>
    <w:rsid w:val="001121FF"/>
    <w:rsid w:val="001B298C"/>
    <w:rsid w:val="001C3E93"/>
    <w:rsid w:val="003324D9"/>
    <w:rsid w:val="0035644E"/>
    <w:rsid w:val="003D1F78"/>
    <w:rsid w:val="00492D69"/>
    <w:rsid w:val="0049318A"/>
    <w:rsid w:val="004A5A8B"/>
    <w:rsid w:val="00533CE9"/>
    <w:rsid w:val="00567E89"/>
    <w:rsid w:val="006428B6"/>
    <w:rsid w:val="006538E3"/>
    <w:rsid w:val="006A5759"/>
    <w:rsid w:val="00722FD2"/>
    <w:rsid w:val="0079546F"/>
    <w:rsid w:val="007A6549"/>
    <w:rsid w:val="00883CBF"/>
    <w:rsid w:val="008D7A8C"/>
    <w:rsid w:val="009003C2"/>
    <w:rsid w:val="00943265"/>
    <w:rsid w:val="00965B55"/>
    <w:rsid w:val="009D2A1E"/>
    <w:rsid w:val="009E3E27"/>
    <w:rsid w:val="00A566F9"/>
    <w:rsid w:val="00AA6B7D"/>
    <w:rsid w:val="00B100F4"/>
    <w:rsid w:val="00B21709"/>
    <w:rsid w:val="00C4291C"/>
    <w:rsid w:val="00C77C1E"/>
    <w:rsid w:val="00CC6EC5"/>
    <w:rsid w:val="00D27D55"/>
    <w:rsid w:val="00D549E9"/>
    <w:rsid w:val="00D971F7"/>
    <w:rsid w:val="00DA154F"/>
    <w:rsid w:val="00DD78E2"/>
    <w:rsid w:val="00E46B61"/>
    <w:rsid w:val="00EF79F7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3"/>
  </w:style>
  <w:style w:type="paragraph" w:styleId="1">
    <w:name w:val="heading 1"/>
    <w:basedOn w:val="a"/>
    <w:link w:val="10"/>
    <w:uiPriority w:val="9"/>
    <w:qFormat/>
    <w:rsid w:val="00900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C2"/>
    <w:rPr>
      <w:b/>
      <w:bCs/>
    </w:rPr>
  </w:style>
  <w:style w:type="character" w:styleId="a5">
    <w:name w:val="Emphasis"/>
    <w:basedOn w:val="a0"/>
    <w:uiPriority w:val="20"/>
    <w:qFormat/>
    <w:rsid w:val="009003C2"/>
    <w:rPr>
      <w:i/>
      <w:iCs/>
    </w:rPr>
  </w:style>
  <w:style w:type="paragraph" w:styleId="a6">
    <w:name w:val="header"/>
    <w:basedOn w:val="a"/>
    <w:link w:val="a7"/>
    <w:uiPriority w:val="99"/>
    <w:unhideWhenUsed/>
    <w:rsid w:val="0090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3C2"/>
  </w:style>
  <w:style w:type="paragraph" w:styleId="a8">
    <w:name w:val="footer"/>
    <w:basedOn w:val="a"/>
    <w:link w:val="a9"/>
    <w:uiPriority w:val="99"/>
    <w:unhideWhenUsed/>
    <w:rsid w:val="0090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C2"/>
  </w:style>
  <w:style w:type="character" w:customStyle="1" w:styleId="date-display-single">
    <w:name w:val="date-display-single"/>
    <w:basedOn w:val="a0"/>
    <w:rsid w:val="00883CBF"/>
  </w:style>
  <w:style w:type="character" w:styleId="aa">
    <w:name w:val="Hyperlink"/>
    <w:basedOn w:val="a0"/>
    <w:uiPriority w:val="99"/>
    <w:unhideWhenUsed/>
    <w:rsid w:val="00883C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5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3D45-4B96-4803-81AD-D6AEEF46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chekhovskikh</dc:creator>
  <cp:lastModifiedBy>Михайлова Ольга Викторовна</cp:lastModifiedBy>
  <cp:revision>3</cp:revision>
  <cp:lastPrinted>2018-08-07T08:18:00Z</cp:lastPrinted>
  <dcterms:created xsi:type="dcterms:W3CDTF">2018-08-07T11:28:00Z</dcterms:created>
  <dcterms:modified xsi:type="dcterms:W3CDTF">2018-08-07T11:39:00Z</dcterms:modified>
</cp:coreProperties>
</file>